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84"/>
      </w:tblGrid>
      <w:tr w:rsidR="00B95EEA" w:rsidRPr="004D0566" w14:paraId="03049FE2" w14:textId="77777777" w:rsidTr="00B95EEA">
        <w:trPr>
          <w:trHeight w:val="1266"/>
        </w:trPr>
        <w:tc>
          <w:tcPr>
            <w:tcW w:w="4908" w:type="dxa"/>
            <w:vMerge w:val="restart"/>
            <w:tcBorders>
              <w:right w:val="nil"/>
            </w:tcBorders>
          </w:tcPr>
          <w:p w14:paraId="5D1EB046" w14:textId="4D56735A" w:rsidR="00B95EEA" w:rsidRPr="004D0566" w:rsidRDefault="009B2BD6">
            <w:pPr>
              <w:pStyle w:val="PlainText"/>
              <w:tabs>
                <w:tab w:val="left" w:pos="360"/>
              </w:tabs>
              <w:rPr>
                <w:rFonts w:ascii="Calibri" w:hAnsi="Calibri"/>
                <w:b/>
                <w:sz w:val="18"/>
                <w:szCs w:val="18"/>
              </w:rPr>
            </w:pPr>
            <w:bookmarkStart w:id="0" w:name="_GoBack"/>
            <w:bookmarkEnd w:id="0"/>
            <w:r>
              <w:rPr>
                <w:noProof/>
                <w:lang w:eastAsia="en-GB"/>
              </w:rPr>
              <w:drawing>
                <wp:anchor distT="0" distB="0" distL="114300" distR="114300" simplePos="0" relativeHeight="251675648" behindDoc="0" locked="0" layoutInCell="1" allowOverlap="1" wp14:anchorId="084FAEA8" wp14:editId="33C82EDC">
                  <wp:simplePos x="0" y="0"/>
                  <wp:positionH relativeFrom="column">
                    <wp:posOffset>1385570</wp:posOffset>
                  </wp:positionH>
                  <wp:positionV relativeFrom="paragraph">
                    <wp:posOffset>136525</wp:posOffset>
                  </wp:positionV>
                  <wp:extent cx="1481455" cy="681990"/>
                  <wp:effectExtent l="0" t="0" r="4445" b="3810"/>
                  <wp:wrapThrough wrapText="bothSides">
                    <wp:wrapPolygon edited="0">
                      <wp:start x="0" y="0"/>
                      <wp:lineTo x="0" y="21117"/>
                      <wp:lineTo x="21387" y="21117"/>
                      <wp:lineTo x="21387" y="0"/>
                      <wp:lineTo x="0" y="0"/>
                    </wp:wrapPolygon>
                  </wp:wrapThrough>
                  <wp:docPr id="2" name="Picture 2" descr="C:\Users\pkj\AppData\Local\Microsoft\Windows\INetCacheContent.Word\BIMCO2016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j\AppData\Local\Microsoft\Windows\INetCacheContent.Word\BIMCO2016_Logo_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145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566">
              <w:rPr>
                <w:rFonts w:ascii="Calibri" w:hAnsi="Calibri"/>
                <w:noProof/>
                <w:lang w:eastAsia="en-GB"/>
              </w:rPr>
              <w:drawing>
                <wp:anchor distT="0" distB="0" distL="114300" distR="114300" simplePos="0" relativeHeight="251663360" behindDoc="1" locked="0" layoutInCell="1" allowOverlap="1" wp14:anchorId="589275D6" wp14:editId="27BA87C8">
                  <wp:simplePos x="0" y="0"/>
                  <wp:positionH relativeFrom="column">
                    <wp:posOffset>-5080</wp:posOffset>
                  </wp:positionH>
                  <wp:positionV relativeFrom="paragraph">
                    <wp:posOffset>50800</wp:posOffset>
                  </wp:positionV>
                  <wp:extent cx="1152525" cy="1152525"/>
                  <wp:effectExtent l="0" t="0" r="9525" b="9525"/>
                  <wp:wrapTight wrapText="bothSides">
                    <wp:wrapPolygon edited="0">
                      <wp:start x="0" y="0"/>
                      <wp:lineTo x="0" y="21421"/>
                      <wp:lineTo x="21421" y="21421"/>
                      <wp:lineTo x="21421" y="0"/>
                      <wp:lineTo x="0" y="0"/>
                    </wp:wrapPolygon>
                  </wp:wrapTight>
                  <wp:docPr id="17" name="Picture 17" descr="Fonasba logo lower res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asba logo lower res squa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4" w:type="dxa"/>
            <w:tcBorders>
              <w:top w:val="single" w:sz="4" w:space="0" w:color="auto"/>
              <w:left w:val="nil"/>
              <w:bottom w:val="single" w:sz="4" w:space="0" w:color="auto"/>
              <w:right w:val="single" w:sz="4" w:space="0" w:color="auto"/>
            </w:tcBorders>
          </w:tcPr>
          <w:p w14:paraId="094CE6B2" w14:textId="77777777" w:rsidR="00B95EEA" w:rsidRPr="004D0566" w:rsidRDefault="00B95EEA" w:rsidP="002D2282">
            <w:pPr>
              <w:pStyle w:val="PlainText"/>
              <w:jc w:val="right"/>
              <w:rPr>
                <w:rFonts w:ascii="Calibri" w:hAnsi="Calibri"/>
                <w:b/>
                <w:bCs/>
                <w:sz w:val="12"/>
                <w:szCs w:val="18"/>
              </w:rPr>
            </w:pPr>
          </w:p>
          <w:p w14:paraId="1EE5FA9E" w14:textId="043AC2B3" w:rsidR="00B95EEA" w:rsidRPr="00273CD0" w:rsidRDefault="00B95EEA" w:rsidP="002D2282">
            <w:pPr>
              <w:pStyle w:val="PlainText"/>
              <w:jc w:val="right"/>
              <w:rPr>
                <w:rFonts w:asciiTheme="minorHAnsi" w:hAnsiTheme="minorHAnsi"/>
                <w:b/>
                <w:bCs/>
                <w:sz w:val="36"/>
                <w:szCs w:val="18"/>
              </w:rPr>
            </w:pPr>
            <w:r w:rsidRPr="00E15A7F">
              <w:rPr>
                <w:rFonts w:asciiTheme="minorHAnsi" w:hAnsiTheme="minorHAnsi"/>
                <w:b/>
                <w:bCs/>
                <w:sz w:val="40"/>
                <w:szCs w:val="18"/>
              </w:rPr>
              <w:t xml:space="preserve">AGENCY APPOINTMENT </w:t>
            </w:r>
            <w:r w:rsidR="00CE4440" w:rsidRPr="00E15A7F">
              <w:rPr>
                <w:rFonts w:asciiTheme="minorHAnsi" w:hAnsiTheme="minorHAnsi"/>
                <w:b/>
                <w:bCs/>
                <w:sz w:val="40"/>
                <w:szCs w:val="18"/>
              </w:rPr>
              <w:t>AGREEMENT</w:t>
            </w:r>
          </w:p>
          <w:p w14:paraId="7D5D6550" w14:textId="79BA3DCD" w:rsidR="00B95EEA" w:rsidRPr="00273CD0" w:rsidRDefault="00B95EEA" w:rsidP="002D2282">
            <w:pPr>
              <w:pStyle w:val="PlainText"/>
              <w:jc w:val="right"/>
              <w:rPr>
                <w:rFonts w:asciiTheme="minorHAnsi" w:hAnsiTheme="minorHAnsi"/>
                <w:b/>
                <w:bCs/>
                <w:sz w:val="18"/>
                <w:szCs w:val="18"/>
              </w:rPr>
            </w:pPr>
            <w:r w:rsidRPr="00273CD0">
              <w:rPr>
                <w:rFonts w:asciiTheme="minorHAnsi" w:hAnsiTheme="minorHAnsi"/>
                <w:b/>
                <w:bCs/>
                <w:sz w:val="24"/>
                <w:szCs w:val="18"/>
              </w:rPr>
              <w:t>PART I</w:t>
            </w:r>
          </w:p>
        </w:tc>
      </w:tr>
      <w:tr w:rsidR="00B95EEA" w:rsidRPr="004D0566" w14:paraId="4E20B4E9" w14:textId="77777777" w:rsidTr="00D87082">
        <w:trPr>
          <w:trHeight w:val="584"/>
        </w:trPr>
        <w:tc>
          <w:tcPr>
            <w:tcW w:w="4908" w:type="dxa"/>
            <w:vMerge/>
            <w:tcBorders>
              <w:right w:val="single" w:sz="4" w:space="0" w:color="auto"/>
            </w:tcBorders>
          </w:tcPr>
          <w:p w14:paraId="47FAEA48" w14:textId="77777777" w:rsidR="00B95EEA" w:rsidRPr="00273CD0" w:rsidRDefault="00B95EEA">
            <w:pPr>
              <w:pStyle w:val="PlainText"/>
              <w:tabs>
                <w:tab w:val="left" w:pos="360"/>
              </w:tabs>
              <w:rPr>
                <w:rFonts w:ascii="Calibri" w:hAnsi="Calibri"/>
                <w:szCs w:val="18"/>
              </w:rPr>
            </w:pPr>
          </w:p>
        </w:tc>
        <w:tc>
          <w:tcPr>
            <w:tcW w:w="4684" w:type="dxa"/>
            <w:tcBorders>
              <w:right w:val="single" w:sz="4" w:space="0" w:color="auto"/>
            </w:tcBorders>
          </w:tcPr>
          <w:p w14:paraId="3A520EA8" w14:textId="77777777" w:rsidR="00B95EEA" w:rsidRPr="00273CD0" w:rsidRDefault="00B95EEA" w:rsidP="00B95EEA">
            <w:pPr>
              <w:pStyle w:val="PlainText"/>
              <w:tabs>
                <w:tab w:val="left" w:pos="360"/>
              </w:tabs>
              <w:rPr>
                <w:rFonts w:ascii="Calibri" w:hAnsi="Calibri"/>
                <w:szCs w:val="18"/>
              </w:rPr>
            </w:pPr>
            <w:r w:rsidRPr="00273CD0">
              <w:rPr>
                <w:rFonts w:ascii="Calibri" w:hAnsi="Calibri"/>
                <w:szCs w:val="18"/>
              </w:rPr>
              <w:t>1. Date of Agreement</w:t>
            </w:r>
          </w:p>
          <w:p w14:paraId="7FFAA88A" w14:textId="79091F31" w:rsidR="00B95EEA" w:rsidRPr="00273CD0" w:rsidRDefault="00B95EEA" w:rsidP="00B95EEA">
            <w:pPr>
              <w:pStyle w:val="PlainText"/>
              <w:rPr>
                <w:rFonts w:ascii="Calibri" w:hAnsi="Calibri"/>
                <w:bCs/>
                <w:szCs w:val="18"/>
              </w:rPr>
            </w:pPr>
          </w:p>
        </w:tc>
      </w:tr>
      <w:tr w:rsidR="007423D6" w:rsidRPr="004D0566" w14:paraId="777C4DCC" w14:textId="77777777" w:rsidTr="00E15A7F">
        <w:trPr>
          <w:trHeight w:val="1043"/>
        </w:trPr>
        <w:tc>
          <w:tcPr>
            <w:tcW w:w="4908" w:type="dxa"/>
            <w:tcBorders>
              <w:right w:val="single" w:sz="4" w:space="0" w:color="auto"/>
            </w:tcBorders>
          </w:tcPr>
          <w:p w14:paraId="6DFFC38D" w14:textId="48AFA7E4" w:rsidR="007423D6" w:rsidRPr="00273CD0" w:rsidRDefault="00B95EEA">
            <w:pPr>
              <w:pStyle w:val="PlainText"/>
              <w:tabs>
                <w:tab w:val="left" w:pos="360"/>
              </w:tabs>
              <w:rPr>
                <w:rFonts w:ascii="Calibri" w:hAnsi="Calibri"/>
                <w:szCs w:val="18"/>
              </w:rPr>
            </w:pPr>
            <w:r w:rsidRPr="00273CD0">
              <w:rPr>
                <w:rFonts w:ascii="Calibri" w:hAnsi="Calibri"/>
                <w:szCs w:val="18"/>
              </w:rPr>
              <w:t xml:space="preserve">2. </w:t>
            </w:r>
            <w:r w:rsidR="00B436D0" w:rsidRPr="00273CD0">
              <w:rPr>
                <w:rFonts w:ascii="Calibri" w:hAnsi="Calibri"/>
                <w:szCs w:val="18"/>
              </w:rPr>
              <w:t>Agent</w:t>
            </w:r>
            <w:r w:rsidRPr="00273CD0">
              <w:rPr>
                <w:rFonts w:ascii="Calibri" w:hAnsi="Calibri"/>
                <w:szCs w:val="18"/>
              </w:rPr>
              <w:t xml:space="preserve"> (full style</w:t>
            </w:r>
            <w:r w:rsidR="008871CD" w:rsidRPr="00273CD0">
              <w:rPr>
                <w:rFonts w:ascii="Calibri" w:hAnsi="Calibri"/>
                <w:szCs w:val="18"/>
              </w:rPr>
              <w:t xml:space="preserve"> and</w:t>
            </w:r>
            <w:r w:rsidRPr="00273CD0">
              <w:rPr>
                <w:rFonts w:ascii="Calibri" w:hAnsi="Calibri"/>
                <w:szCs w:val="18"/>
              </w:rPr>
              <w:t xml:space="preserve"> address)</w:t>
            </w:r>
          </w:p>
          <w:p w14:paraId="314A0886" w14:textId="77777777" w:rsidR="007423D6" w:rsidRPr="00CD0755" w:rsidRDefault="007423D6">
            <w:pPr>
              <w:pStyle w:val="PlainText"/>
              <w:rPr>
                <w:rFonts w:ascii="Calibri" w:hAnsi="Calibri"/>
                <w:color w:val="0000FF"/>
                <w:szCs w:val="18"/>
              </w:rPr>
            </w:pPr>
          </w:p>
          <w:p w14:paraId="209283CA" w14:textId="77777777" w:rsidR="00273CD0" w:rsidRPr="00CD0755" w:rsidRDefault="00273CD0">
            <w:pPr>
              <w:pStyle w:val="PlainText"/>
              <w:rPr>
                <w:rFonts w:ascii="Calibri" w:hAnsi="Calibri"/>
                <w:color w:val="0000FF"/>
                <w:szCs w:val="18"/>
              </w:rPr>
            </w:pPr>
          </w:p>
          <w:p w14:paraId="3E9FE7C5" w14:textId="70892A35" w:rsidR="00273CD0" w:rsidRPr="00CD0755" w:rsidRDefault="00CD0755">
            <w:pPr>
              <w:pStyle w:val="PlainText"/>
              <w:rPr>
                <w:rFonts w:ascii="Calibri" w:hAnsi="Calibri"/>
                <w:szCs w:val="18"/>
              </w:rPr>
            </w:pPr>
            <w:r w:rsidRPr="00CD0755">
              <w:rPr>
                <w:rFonts w:ascii="Calibri" w:hAnsi="Calibri"/>
                <w:szCs w:val="18"/>
              </w:rPr>
              <w:t>FONASBA</w:t>
            </w:r>
            <w:r>
              <w:rPr>
                <w:rFonts w:ascii="Calibri" w:hAnsi="Calibri"/>
                <w:szCs w:val="18"/>
              </w:rPr>
              <w:t xml:space="preserve"> Quality Standard Certification</w:t>
            </w:r>
          </w:p>
          <w:p w14:paraId="369CF43C" w14:textId="4549DB8E" w:rsidR="00CD0755" w:rsidRPr="00273CD0" w:rsidRDefault="00220460" w:rsidP="00CD0755">
            <w:pPr>
              <w:pStyle w:val="PlainText"/>
              <w:rPr>
                <w:rFonts w:ascii="Calibri" w:hAnsi="Calibri"/>
                <w:b/>
                <w:color w:val="0000FF"/>
                <w:szCs w:val="18"/>
              </w:rPr>
            </w:pPr>
            <w:r w:rsidRPr="00273CD0">
              <w:rPr>
                <w:rFonts w:ascii="Calibri" w:hAnsi="Calibri"/>
                <w:b/>
                <w:bCs/>
                <w:noProof/>
                <w:color w:val="0000FF"/>
                <w:szCs w:val="18"/>
                <w:lang w:eastAsia="en-GB"/>
              </w:rPr>
              <mc:AlternateContent>
                <mc:Choice Requires="wps">
                  <w:drawing>
                    <wp:anchor distT="0" distB="0" distL="114300" distR="114300" simplePos="0" relativeHeight="251677696" behindDoc="0" locked="0" layoutInCell="1" allowOverlap="1" wp14:anchorId="51C376E9" wp14:editId="10B0C214">
                      <wp:simplePos x="0" y="0"/>
                      <wp:positionH relativeFrom="column">
                        <wp:posOffset>-6350</wp:posOffset>
                      </wp:positionH>
                      <wp:positionV relativeFrom="paragraph">
                        <wp:posOffset>10795</wp:posOffset>
                      </wp:positionV>
                      <wp:extent cx="99060" cy="106680"/>
                      <wp:effectExtent l="0" t="0" r="15240" b="26670"/>
                      <wp:wrapNone/>
                      <wp:docPr id="7" name="Text Box 7"/>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0D2CDF28" w14:textId="77777777" w:rsidR="00CD0755" w:rsidRDefault="00CD0755" w:rsidP="00CD0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1C376E9" id="_x0000_t202" coordsize="21600,21600" o:spt="202" path="m,l,21600r21600,l21600,xe">
                      <v:stroke joinstyle="miter"/>
                      <v:path gradientshapeok="t" o:connecttype="rect"/>
                    </v:shapetype>
                    <v:shape id="Text Box 7" o:spid="_x0000_s1026" type="#_x0000_t202" style="position:absolute;margin-left:-.5pt;margin-top:.85pt;width:7.8pt;height:8.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dfTQIAAKYEAAAOAAAAZHJzL2Uyb0RvYy54bWysVMlu2zAQvRfoPxC815JT24mNyIHrwEWB&#10;IAlgFznTFGULpTgsSVtKv76P9JKlPRW9ULPxcebNjK5vukazvXK+JlPwfi/nTBlJZW02Bf++Wny6&#10;4swHYUqhyaiCPyvPb6YfP1y3dqIuaEu6VI4BxPhJawu+DcFOsszLrWqE75FVBs6KXCMCVLfJSida&#10;oDc6u8jzUdaSK60jqbyH9fbg5NOEX1VKhoeq8iowXXDkFtLp0rmOZza9FpONE3Zby2Ma4h+yaERt&#10;8OgZ6lYEwXau/gOqqaUjT1XoSWoyqqpaqlQDqunn76pZboVVqRaQ4+2ZJv//YOX9/tGxuiz4JWdG&#10;NGjRSnWBfaGOXUZ2WusnCFpahIUOZnT5ZPcwxqK7yjXxi3IY/OD5+cxtBJMwjsf5CA4JTz8fja4S&#10;9dnLXet8+KqoYVEouEPnEqFif+cD8kDoKSQ+5UnX5aLWOilxWtRcO7YX6LMOKUPceBOlDWsLPvo8&#10;zBPwG1+EPt9fayF/xBrfIkDTBsbIyKHyKIVu3SX+hidW1lQ+gyxHh2HzVi5qwN8JHx6Fw3SBBmxM&#10;eMBRaUJOdJQ425L79Td7jEfT4eWsxbQW3P/cCac4098MxmHcHwzieCdlMLy8gOJee9avPWbXzAlE&#10;9bGbViYxxgd9EitHzRMWaxZfhUsYibcLHk7iPBx2CIsp1WyWgjDQVoQ7s7QyQsfGRFpX3ZNw9tjW&#10;gHG4p9Nci8m77h5i401Ds12gqk6tjzwfWD3Sj2VI3Tkubty213qKevm9TH8DAAD//wMAUEsDBBQA&#10;BgAIAAAAIQAiFT1R2gAAAAYBAAAPAAAAZHJzL2Rvd25yZXYueG1sTI9BT8MwDIXvSPyHyEjctnQI&#10;Rtc1nQANLpw2EGev8ZKIJqmarCv/Hu8EJ+v5We99rjeT78RIQ3IxKFjMCxAU2qhdMAo+P15nJYiU&#10;MWjsYiAFP5Rg01xf1VjpeA47GvfZCA4JqUIFNue+kjK1ljymeewpsHeMg8fMcjBSD3jmcN/Ju6JY&#10;So8ucIPFnl4std/7k1ewfTYr05Y42G2pnRunr+O7eVPq9mZ6WoPINOW/Y7jgMzo0zHSIp6CT6BTM&#10;FvxK5v0jiIt9vwRx4Fk+gGxq+R+/+QUAAP//AwBQSwECLQAUAAYACAAAACEAtoM4kv4AAADhAQAA&#10;EwAAAAAAAAAAAAAAAAAAAAAAW0NvbnRlbnRfVHlwZXNdLnhtbFBLAQItABQABgAIAAAAIQA4/SH/&#10;1gAAAJQBAAALAAAAAAAAAAAAAAAAAC8BAABfcmVscy8ucmVsc1BLAQItABQABgAIAAAAIQA5vTdf&#10;TQIAAKYEAAAOAAAAAAAAAAAAAAAAAC4CAABkcnMvZTJvRG9jLnhtbFBLAQItABQABgAIAAAAIQAi&#10;FT1R2gAAAAYBAAAPAAAAAAAAAAAAAAAAAKcEAABkcnMvZG93bnJldi54bWxQSwUGAAAAAAQABADz&#10;AAAArgUAAAAA&#10;" fillcolor="white [3201]" strokeweight=".5pt">
                      <v:textbox>
                        <w:txbxContent>
                          <w:p w14:paraId="0D2CDF28" w14:textId="77777777" w:rsidR="00CD0755" w:rsidRDefault="00CD0755" w:rsidP="00CD0755"/>
                        </w:txbxContent>
                      </v:textbox>
                    </v:shape>
                  </w:pict>
                </mc:Fallback>
              </mc:AlternateContent>
            </w:r>
            <w:r w:rsidR="00CD0755" w:rsidRPr="00273CD0">
              <w:rPr>
                <w:rFonts w:ascii="Calibri" w:hAnsi="Calibri"/>
                <w:b/>
                <w:bCs/>
                <w:noProof/>
                <w:color w:val="0000FF"/>
                <w:szCs w:val="18"/>
                <w:lang w:eastAsia="en-GB"/>
              </w:rPr>
              <mc:AlternateContent>
                <mc:Choice Requires="wps">
                  <w:drawing>
                    <wp:anchor distT="0" distB="0" distL="114300" distR="114300" simplePos="0" relativeHeight="251679744" behindDoc="0" locked="0" layoutInCell="1" allowOverlap="1" wp14:anchorId="2125C60E" wp14:editId="097A6B37">
                      <wp:simplePos x="0" y="0"/>
                      <wp:positionH relativeFrom="column">
                        <wp:posOffset>660400</wp:posOffset>
                      </wp:positionH>
                      <wp:positionV relativeFrom="paragraph">
                        <wp:posOffset>13335</wp:posOffset>
                      </wp:positionV>
                      <wp:extent cx="99060" cy="1066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6D801FCC" w14:textId="77777777" w:rsidR="00CD0755" w:rsidRDefault="00CD0755" w:rsidP="00CD0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2125C60E" id="Text Box 11" o:spid="_x0000_s1027" type="#_x0000_t202" style="position:absolute;margin-left:52pt;margin-top:1.05pt;width:7.8pt;height:8.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x9TAIAAKgEAAAOAAAAZHJzL2Uyb0RvYy54bWysVMlu2zAQvRfoPxC815JTx42NyIHrwEWB&#10;IAlgBznTFGULpTgsSVtyv76P9JKlPRW9ULPxcebNjK5vukaznXK+JlPwfi/nTBlJZW3WBX9azj9d&#10;ceaDMKXQZFTB98rzm8nHD9etHasL2pAulWMAMX7c2oJvQrDjLPNyoxrhe2SVgbMi14gA1a2z0okW&#10;6I3OLvJ8mLXkSutIKu9hvT04+SThV5WS4aGqvApMFxy5hXS6dK7imU2uxXjthN3U8piG+IcsGlEb&#10;PHqGuhVBsK2r/4BqaunIUxV6kpqMqqqWKtWAavr5u2oWG2FVqgXkeHumyf8/WHm/e3SsLtG7PmdG&#10;NOjRUnWBfaWOwQR+WuvHCFtYBIYOdsSe7B7GWHZXuSZ+URCDH0zvz+xGNAnjaJQP4ZDw9PPh8CqR&#10;n73ctc6Hb4oaFoWCO/QuUSp2dz4gD4SeQuJTnnRdzmutkxLnRc20YzuBTuuQMsSNN1HasLbgw8+X&#10;eQJ+44vQ5/srLeSPWONbBGjawBgZOVQepdCtusTg8MTKiso9yHJ0GDdv5bwG/J3w4VE4zBdowM6E&#10;BxyVJuRER4mzDblff7PHeLQdXs5azGvB/c+tcIoz/d1gIEb9wSAOeFIGl18uoLjXntVrj9k2MwJR&#10;6DmyS2KMD/okVo6aZ6zWNL4KlzASbxc8nMRZOGwRVlOq6TQFYaStCHdmYWWEjo2JtC67Z+Hssa0B&#10;43BPp8kW43fdPcTGm4am20BVnVofeT6weqQf65C6c1zduG+v9RT18oOZ/AYAAP//AwBQSwMEFAAG&#10;AAgAAAAhANc+7wvbAAAACAEAAA8AAABkcnMvZG93bnJldi54bWxMj8FOwzAQRO9I/IO1SNyokwpV&#10;SYhTASpcOFEQ523s2hbxOordNPw92xPcdjSj2TftdgmDmM2UfCQF5aoAYaiP2pNV8PnxcleBSBlJ&#10;4xDJKPgxCbbd9VWLjY5nejfzPlvBJZQaVOByHhspU+9MwLSKoyH2jnEKmFlOVuoJz1weBrkuio0M&#10;6Ik/OBzNszP99/4UFOyebG37Cie3q7T38/J1fLOvSt3eLI8PILJZ8l8YLviMDh0zHeKJdBID6+Ke&#10;t2QF6xLExS/rDYgDH1UNsmvl/wHdLwAAAP//AwBQSwECLQAUAAYACAAAACEAtoM4kv4AAADhAQAA&#10;EwAAAAAAAAAAAAAAAAAAAAAAW0NvbnRlbnRfVHlwZXNdLnhtbFBLAQItABQABgAIAAAAIQA4/SH/&#10;1gAAAJQBAAALAAAAAAAAAAAAAAAAAC8BAABfcmVscy8ucmVsc1BLAQItABQABgAIAAAAIQDFKWx9&#10;TAIAAKgEAAAOAAAAAAAAAAAAAAAAAC4CAABkcnMvZTJvRG9jLnhtbFBLAQItABQABgAIAAAAIQDX&#10;Pu8L2wAAAAgBAAAPAAAAAAAAAAAAAAAAAKYEAABkcnMvZG93bnJldi54bWxQSwUGAAAAAAQABADz&#10;AAAArgUAAAAA&#10;" fillcolor="white [3201]" strokeweight=".5pt">
                      <v:textbox>
                        <w:txbxContent>
                          <w:p w14:paraId="6D801FCC" w14:textId="77777777" w:rsidR="00CD0755" w:rsidRDefault="00CD0755" w:rsidP="00CD0755"/>
                        </w:txbxContent>
                      </v:textbox>
                    </v:shape>
                  </w:pict>
                </mc:Fallback>
              </mc:AlternateContent>
            </w:r>
            <w:r w:rsidR="00CD0755" w:rsidRPr="00CD0755">
              <w:rPr>
                <w:rFonts w:ascii="Calibri" w:hAnsi="Calibri"/>
                <w:szCs w:val="18"/>
              </w:rPr>
              <w:t xml:space="preserve">   </w:t>
            </w:r>
            <w:r w:rsidR="00CD0755">
              <w:rPr>
                <w:rFonts w:ascii="Calibri" w:hAnsi="Calibri"/>
                <w:szCs w:val="18"/>
              </w:rPr>
              <w:t xml:space="preserve"> </w:t>
            </w:r>
            <w:r w:rsidR="00CD0755" w:rsidRPr="00CD0755">
              <w:rPr>
                <w:rFonts w:ascii="Calibri" w:hAnsi="Calibri"/>
                <w:szCs w:val="18"/>
              </w:rPr>
              <w:t xml:space="preserve"> </w:t>
            </w:r>
            <w:r w:rsidR="00CD0755">
              <w:rPr>
                <w:rFonts w:ascii="Calibri" w:hAnsi="Calibri"/>
                <w:szCs w:val="18"/>
              </w:rPr>
              <w:t xml:space="preserve">Yes               </w:t>
            </w:r>
            <w:r w:rsidR="00CD0755" w:rsidRPr="00CD0755">
              <w:rPr>
                <w:rFonts w:ascii="Calibri" w:hAnsi="Calibri"/>
                <w:szCs w:val="18"/>
              </w:rPr>
              <w:t xml:space="preserve">  No</w:t>
            </w:r>
          </w:p>
        </w:tc>
        <w:tc>
          <w:tcPr>
            <w:tcW w:w="4684" w:type="dxa"/>
            <w:tcBorders>
              <w:right w:val="single" w:sz="4" w:space="0" w:color="auto"/>
            </w:tcBorders>
          </w:tcPr>
          <w:p w14:paraId="57FB1C16" w14:textId="4073DD16" w:rsidR="007423D6" w:rsidRPr="00273CD0" w:rsidRDefault="00B95EEA" w:rsidP="00B436D0">
            <w:pPr>
              <w:pStyle w:val="PlainText"/>
              <w:rPr>
                <w:rFonts w:ascii="Calibri" w:hAnsi="Calibri"/>
                <w:bCs/>
                <w:szCs w:val="18"/>
              </w:rPr>
            </w:pPr>
            <w:r w:rsidRPr="00273CD0">
              <w:rPr>
                <w:rFonts w:ascii="Calibri" w:hAnsi="Calibri"/>
                <w:bCs/>
                <w:szCs w:val="18"/>
              </w:rPr>
              <w:t>3</w:t>
            </w:r>
            <w:r w:rsidR="007423D6" w:rsidRPr="00273CD0">
              <w:rPr>
                <w:rFonts w:ascii="Calibri" w:hAnsi="Calibri"/>
                <w:bCs/>
                <w:szCs w:val="18"/>
              </w:rPr>
              <w:t>.</w:t>
            </w:r>
            <w:r w:rsidRPr="00273CD0">
              <w:rPr>
                <w:rFonts w:ascii="Calibri" w:hAnsi="Calibri"/>
                <w:bCs/>
                <w:szCs w:val="18"/>
              </w:rPr>
              <w:t xml:space="preserve"> </w:t>
            </w:r>
            <w:r w:rsidR="00B436D0" w:rsidRPr="00273CD0">
              <w:rPr>
                <w:rFonts w:ascii="Calibri" w:hAnsi="Calibri"/>
                <w:bCs/>
                <w:szCs w:val="18"/>
              </w:rPr>
              <w:t>Principal</w:t>
            </w:r>
            <w:r w:rsidRPr="00273CD0">
              <w:rPr>
                <w:rFonts w:ascii="Calibri" w:hAnsi="Calibri"/>
                <w:bCs/>
                <w:szCs w:val="18"/>
              </w:rPr>
              <w:t xml:space="preserve"> (full style</w:t>
            </w:r>
            <w:r w:rsidR="008871CD" w:rsidRPr="00273CD0">
              <w:rPr>
                <w:rFonts w:ascii="Calibri" w:hAnsi="Calibri"/>
                <w:bCs/>
                <w:szCs w:val="18"/>
              </w:rPr>
              <w:t xml:space="preserve"> and</w:t>
            </w:r>
            <w:r w:rsidRPr="00273CD0">
              <w:rPr>
                <w:rFonts w:ascii="Calibri" w:hAnsi="Calibri"/>
                <w:bCs/>
                <w:szCs w:val="18"/>
              </w:rPr>
              <w:t xml:space="preserve"> address)</w:t>
            </w:r>
          </w:p>
          <w:p w14:paraId="0C280CB6" w14:textId="035E014B" w:rsidR="000917A2" w:rsidRPr="00273CD0" w:rsidRDefault="000917A2" w:rsidP="00B436D0">
            <w:pPr>
              <w:pStyle w:val="PlainText"/>
              <w:rPr>
                <w:rFonts w:ascii="Calibri" w:hAnsi="Calibri"/>
                <w:bCs/>
                <w:szCs w:val="18"/>
              </w:rPr>
            </w:pPr>
          </w:p>
        </w:tc>
      </w:tr>
      <w:tr w:rsidR="006F12D2" w:rsidRPr="004D0566" w14:paraId="72E13CDB" w14:textId="77777777" w:rsidTr="007423D6">
        <w:tc>
          <w:tcPr>
            <w:tcW w:w="4908" w:type="dxa"/>
          </w:tcPr>
          <w:p w14:paraId="76C18756" w14:textId="34C1CD3D" w:rsidR="000A22E4" w:rsidRPr="00273CD0" w:rsidRDefault="00B95EEA" w:rsidP="000A22E4">
            <w:pPr>
              <w:pStyle w:val="PlainText"/>
              <w:tabs>
                <w:tab w:val="left" w:pos="345"/>
              </w:tabs>
              <w:rPr>
                <w:rFonts w:ascii="Calibri" w:hAnsi="Calibri"/>
                <w:bCs/>
                <w:szCs w:val="18"/>
              </w:rPr>
            </w:pPr>
            <w:r w:rsidRPr="00273CD0">
              <w:rPr>
                <w:rFonts w:ascii="Calibri" w:hAnsi="Calibri"/>
                <w:bCs/>
                <w:szCs w:val="18"/>
              </w:rPr>
              <w:t>4</w:t>
            </w:r>
            <w:r w:rsidR="002533DE" w:rsidRPr="00273CD0">
              <w:rPr>
                <w:rFonts w:ascii="Calibri" w:hAnsi="Calibri"/>
                <w:bCs/>
                <w:szCs w:val="18"/>
              </w:rPr>
              <w:t xml:space="preserve">. </w:t>
            </w:r>
            <w:r w:rsidR="00B436D0" w:rsidRPr="00273CD0">
              <w:rPr>
                <w:rFonts w:ascii="Calibri" w:hAnsi="Calibri"/>
                <w:bCs/>
                <w:szCs w:val="18"/>
              </w:rPr>
              <w:t>Vessel</w:t>
            </w:r>
          </w:p>
          <w:p w14:paraId="09EB713C" w14:textId="2863B6A2" w:rsidR="00B436D0" w:rsidRPr="00273CD0" w:rsidRDefault="00B436D0" w:rsidP="000A22E4">
            <w:pPr>
              <w:pStyle w:val="PlainText"/>
              <w:tabs>
                <w:tab w:val="left" w:pos="345"/>
              </w:tabs>
              <w:rPr>
                <w:rFonts w:ascii="Calibri" w:hAnsi="Calibri"/>
                <w:bCs/>
                <w:szCs w:val="18"/>
              </w:rPr>
            </w:pPr>
          </w:p>
          <w:p w14:paraId="1462224C" w14:textId="5667AA78" w:rsidR="00B436D0" w:rsidRPr="00273CD0" w:rsidRDefault="00B436D0" w:rsidP="000A22E4">
            <w:pPr>
              <w:pStyle w:val="PlainText"/>
              <w:tabs>
                <w:tab w:val="left" w:pos="345"/>
              </w:tabs>
              <w:rPr>
                <w:rFonts w:ascii="Calibri" w:hAnsi="Calibri"/>
                <w:bCs/>
                <w:szCs w:val="18"/>
              </w:rPr>
            </w:pPr>
            <w:r w:rsidRPr="00273CD0">
              <w:rPr>
                <w:rFonts w:ascii="Calibri" w:hAnsi="Calibri"/>
                <w:bCs/>
                <w:szCs w:val="18"/>
              </w:rPr>
              <w:t xml:space="preserve">Name: </w:t>
            </w:r>
          </w:p>
          <w:p w14:paraId="64BB4512" w14:textId="77777777" w:rsidR="000A22E4" w:rsidRDefault="00B436D0" w:rsidP="00273CD0">
            <w:pPr>
              <w:pStyle w:val="PlainText"/>
              <w:tabs>
                <w:tab w:val="left" w:pos="345"/>
              </w:tabs>
              <w:rPr>
                <w:rFonts w:ascii="Calibri" w:hAnsi="Calibri"/>
                <w:bCs/>
                <w:szCs w:val="18"/>
              </w:rPr>
            </w:pPr>
            <w:r w:rsidRPr="00273CD0">
              <w:rPr>
                <w:rFonts w:ascii="Calibri" w:hAnsi="Calibri"/>
                <w:bCs/>
                <w:szCs w:val="18"/>
              </w:rPr>
              <w:t>IMO number:</w:t>
            </w:r>
          </w:p>
          <w:p w14:paraId="7971F4BC" w14:textId="4D377CCB" w:rsidR="00273CD0" w:rsidRPr="00273CD0" w:rsidRDefault="00273CD0" w:rsidP="00273CD0">
            <w:pPr>
              <w:pStyle w:val="PlainText"/>
              <w:tabs>
                <w:tab w:val="left" w:pos="345"/>
              </w:tabs>
              <w:rPr>
                <w:rFonts w:ascii="Calibri" w:hAnsi="Calibri"/>
                <w:bCs/>
                <w:szCs w:val="18"/>
              </w:rPr>
            </w:pPr>
          </w:p>
        </w:tc>
        <w:tc>
          <w:tcPr>
            <w:tcW w:w="4684" w:type="dxa"/>
            <w:tcBorders>
              <w:top w:val="single" w:sz="4" w:space="0" w:color="auto"/>
              <w:bottom w:val="single" w:sz="4" w:space="0" w:color="auto"/>
            </w:tcBorders>
          </w:tcPr>
          <w:p w14:paraId="23C6D24D" w14:textId="16D386FF" w:rsidR="006F12D2" w:rsidRPr="00273CD0" w:rsidRDefault="00B436D0" w:rsidP="000A22E4">
            <w:pPr>
              <w:pStyle w:val="PlainText"/>
              <w:tabs>
                <w:tab w:val="left" w:pos="281"/>
              </w:tabs>
              <w:rPr>
                <w:rFonts w:ascii="Calibri" w:hAnsi="Calibri"/>
                <w:bCs/>
                <w:szCs w:val="18"/>
              </w:rPr>
            </w:pPr>
            <w:r w:rsidRPr="00273CD0">
              <w:rPr>
                <w:rFonts w:ascii="Calibri" w:hAnsi="Calibri"/>
                <w:bCs/>
                <w:szCs w:val="18"/>
              </w:rPr>
              <w:t>5</w:t>
            </w:r>
            <w:r w:rsidR="000A22E4" w:rsidRPr="00273CD0">
              <w:rPr>
                <w:rFonts w:ascii="Calibri" w:hAnsi="Calibri"/>
                <w:bCs/>
                <w:szCs w:val="18"/>
              </w:rPr>
              <w:t xml:space="preserve">. </w:t>
            </w:r>
            <w:r w:rsidRPr="00273CD0">
              <w:rPr>
                <w:rFonts w:ascii="Calibri" w:hAnsi="Calibri"/>
                <w:bCs/>
                <w:szCs w:val="18"/>
              </w:rPr>
              <w:t>Port</w:t>
            </w:r>
            <w:r w:rsidR="00302F20" w:rsidRPr="00273CD0">
              <w:rPr>
                <w:rFonts w:ascii="Calibri" w:hAnsi="Calibri"/>
                <w:bCs/>
                <w:szCs w:val="18"/>
              </w:rPr>
              <w:t>(s)</w:t>
            </w:r>
            <w:r w:rsidRPr="00273CD0">
              <w:rPr>
                <w:rFonts w:ascii="Calibri" w:hAnsi="Calibri"/>
                <w:bCs/>
                <w:szCs w:val="18"/>
              </w:rPr>
              <w:t xml:space="preserve"> of call</w:t>
            </w:r>
          </w:p>
          <w:p w14:paraId="1D7E8D25" w14:textId="77777777" w:rsidR="000A22E4" w:rsidRPr="00273CD0" w:rsidRDefault="000A22E4" w:rsidP="000A22E4">
            <w:pPr>
              <w:pStyle w:val="PlainText"/>
              <w:tabs>
                <w:tab w:val="left" w:pos="281"/>
              </w:tabs>
              <w:rPr>
                <w:rFonts w:ascii="Calibri" w:hAnsi="Calibri"/>
                <w:b/>
                <w:bCs/>
                <w:color w:val="0000FF"/>
                <w:szCs w:val="18"/>
              </w:rPr>
            </w:pPr>
          </w:p>
          <w:p w14:paraId="1AF98E9F" w14:textId="77777777" w:rsidR="000A22E4" w:rsidRPr="00273CD0" w:rsidRDefault="000A22E4" w:rsidP="000A22E4">
            <w:pPr>
              <w:pStyle w:val="PlainText"/>
              <w:tabs>
                <w:tab w:val="left" w:pos="281"/>
              </w:tabs>
              <w:rPr>
                <w:rFonts w:ascii="Calibri" w:hAnsi="Calibri"/>
                <w:bCs/>
                <w:szCs w:val="18"/>
              </w:rPr>
            </w:pPr>
          </w:p>
        </w:tc>
      </w:tr>
      <w:tr w:rsidR="00332C75" w:rsidRPr="004D0566" w14:paraId="3E0E5334" w14:textId="77777777" w:rsidTr="009B2BD6">
        <w:trPr>
          <w:trHeight w:val="647"/>
        </w:trPr>
        <w:tc>
          <w:tcPr>
            <w:tcW w:w="4908" w:type="dxa"/>
          </w:tcPr>
          <w:p w14:paraId="28FD00E9" w14:textId="30B7D81A" w:rsidR="00332C75" w:rsidRPr="00273CD0" w:rsidRDefault="00CE6B42" w:rsidP="000A22E4">
            <w:pPr>
              <w:pStyle w:val="PlainText"/>
              <w:tabs>
                <w:tab w:val="left" w:pos="345"/>
              </w:tabs>
              <w:rPr>
                <w:rFonts w:ascii="Calibri" w:hAnsi="Calibri"/>
                <w:bCs/>
                <w:szCs w:val="18"/>
              </w:rPr>
            </w:pPr>
            <w:r w:rsidRPr="00273CD0">
              <w:rPr>
                <w:rFonts w:ascii="Calibri" w:hAnsi="Calibri"/>
                <w:bCs/>
                <w:szCs w:val="18"/>
              </w:rPr>
              <w:t>6</w:t>
            </w:r>
            <w:r w:rsidR="000B3E52" w:rsidRPr="00273CD0">
              <w:rPr>
                <w:rFonts w:ascii="Calibri" w:hAnsi="Calibri"/>
                <w:bCs/>
                <w:szCs w:val="18"/>
              </w:rPr>
              <w:t xml:space="preserve">. </w:t>
            </w:r>
            <w:r w:rsidR="00B436D0" w:rsidRPr="00273CD0">
              <w:rPr>
                <w:rFonts w:ascii="Calibri" w:hAnsi="Calibri"/>
                <w:bCs/>
                <w:szCs w:val="18"/>
              </w:rPr>
              <w:t>Estimated time of arrival</w:t>
            </w:r>
          </w:p>
          <w:p w14:paraId="0881AE61" w14:textId="77777777" w:rsidR="00332C75" w:rsidRPr="00273CD0" w:rsidRDefault="00332C75" w:rsidP="000A22E4">
            <w:pPr>
              <w:pStyle w:val="PlainText"/>
              <w:tabs>
                <w:tab w:val="left" w:pos="345"/>
              </w:tabs>
              <w:rPr>
                <w:rFonts w:ascii="Calibri" w:hAnsi="Calibri"/>
                <w:bCs/>
                <w:szCs w:val="18"/>
              </w:rPr>
            </w:pPr>
          </w:p>
        </w:tc>
        <w:tc>
          <w:tcPr>
            <w:tcW w:w="4684" w:type="dxa"/>
            <w:tcBorders>
              <w:top w:val="single" w:sz="4" w:space="0" w:color="auto"/>
            </w:tcBorders>
          </w:tcPr>
          <w:p w14:paraId="7F73D287" w14:textId="52A4AC42" w:rsidR="00332C75" w:rsidRPr="00273CD0" w:rsidRDefault="00CE6B42" w:rsidP="007423D6">
            <w:pPr>
              <w:pStyle w:val="PlainText"/>
              <w:tabs>
                <w:tab w:val="left" w:pos="345"/>
              </w:tabs>
              <w:rPr>
                <w:rFonts w:ascii="Calibri" w:hAnsi="Calibri"/>
                <w:bCs/>
                <w:szCs w:val="18"/>
              </w:rPr>
            </w:pPr>
            <w:r w:rsidRPr="00273CD0">
              <w:rPr>
                <w:rFonts w:ascii="Calibri" w:hAnsi="Calibri"/>
                <w:bCs/>
                <w:szCs w:val="18"/>
              </w:rPr>
              <w:t>7</w:t>
            </w:r>
            <w:r w:rsidR="00E5751B" w:rsidRPr="00273CD0">
              <w:rPr>
                <w:rFonts w:ascii="Calibri" w:hAnsi="Calibri"/>
                <w:bCs/>
                <w:szCs w:val="18"/>
              </w:rPr>
              <w:t xml:space="preserve">. </w:t>
            </w:r>
            <w:r w:rsidR="00B436D0" w:rsidRPr="00273CD0">
              <w:rPr>
                <w:rFonts w:ascii="Calibri" w:hAnsi="Calibri"/>
                <w:bCs/>
                <w:szCs w:val="18"/>
              </w:rPr>
              <w:t>Purpose of call</w:t>
            </w:r>
          </w:p>
          <w:p w14:paraId="720B7EDA" w14:textId="550ED4AC" w:rsidR="00332C75" w:rsidRPr="00273CD0" w:rsidRDefault="00332C75" w:rsidP="009B2BD6">
            <w:pPr>
              <w:pStyle w:val="PlainText"/>
              <w:tabs>
                <w:tab w:val="left" w:pos="281"/>
              </w:tabs>
              <w:rPr>
                <w:rFonts w:ascii="Calibri" w:hAnsi="Calibri"/>
                <w:bCs/>
                <w:szCs w:val="18"/>
              </w:rPr>
            </w:pPr>
          </w:p>
        </w:tc>
      </w:tr>
      <w:tr w:rsidR="00E20EB8" w:rsidRPr="004D0566" w14:paraId="5C0F24CC" w14:textId="77777777" w:rsidTr="007423D6">
        <w:trPr>
          <w:trHeight w:val="205"/>
        </w:trPr>
        <w:tc>
          <w:tcPr>
            <w:tcW w:w="4908" w:type="dxa"/>
          </w:tcPr>
          <w:p w14:paraId="7C4754F8" w14:textId="2997A49E" w:rsidR="009E76D2" w:rsidRPr="00273CD0" w:rsidRDefault="00CE6B42" w:rsidP="009E76D2">
            <w:pPr>
              <w:pStyle w:val="PlainText"/>
              <w:tabs>
                <w:tab w:val="left" w:pos="281"/>
              </w:tabs>
              <w:rPr>
                <w:rFonts w:ascii="Calibri" w:hAnsi="Calibri"/>
                <w:bCs/>
                <w:szCs w:val="18"/>
              </w:rPr>
            </w:pPr>
            <w:r w:rsidRPr="00273CD0">
              <w:rPr>
                <w:rFonts w:ascii="Calibri" w:hAnsi="Calibri"/>
                <w:bCs/>
                <w:szCs w:val="18"/>
              </w:rPr>
              <w:t>8</w:t>
            </w:r>
            <w:r w:rsidR="000B3E52" w:rsidRPr="00273CD0">
              <w:rPr>
                <w:rFonts w:ascii="Calibri" w:hAnsi="Calibri"/>
                <w:bCs/>
                <w:szCs w:val="18"/>
              </w:rPr>
              <w:t xml:space="preserve">. </w:t>
            </w:r>
            <w:r w:rsidR="001B1E49" w:rsidRPr="00273CD0">
              <w:rPr>
                <w:rFonts w:ascii="Calibri" w:hAnsi="Calibri"/>
                <w:bCs/>
                <w:szCs w:val="18"/>
              </w:rPr>
              <w:t>S</w:t>
            </w:r>
            <w:r w:rsidR="00B436D0" w:rsidRPr="00273CD0">
              <w:rPr>
                <w:rFonts w:ascii="Calibri" w:hAnsi="Calibri"/>
                <w:bCs/>
                <w:szCs w:val="18"/>
              </w:rPr>
              <w:t>ervices (tick the boxes to apply)</w:t>
            </w:r>
            <w:r w:rsidR="005A048D" w:rsidRPr="00273CD0">
              <w:rPr>
                <w:rFonts w:ascii="Calibri" w:hAnsi="Calibri"/>
                <w:bCs/>
                <w:szCs w:val="18"/>
              </w:rPr>
              <w:t xml:space="preserve"> </w:t>
            </w:r>
            <w:r w:rsidR="00EA09F1" w:rsidRPr="00273CD0">
              <w:rPr>
                <w:rFonts w:ascii="Calibri" w:hAnsi="Calibri"/>
                <w:bCs/>
                <w:szCs w:val="18"/>
              </w:rPr>
              <w:t>(</w:t>
            </w:r>
            <w:r w:rsidR="005A048D" w:rsidRPr="00273CD0">
              <w:rPr>
                <w:rFonts w:ascii="Calibri" w:hAnsi="Calibri"/>
                <w:bCs/>
                <w:szCs w:val="18"/>
              </w:rPr>
              <w:t xml:space="preserve">Clause </w:t>
            </w:r>
            <w:r w:rsidR="00832FC3" w:rsidRPr="00273CD0">
              <w:rPr>
                <w:rFonts w:ascii="Calibri" w:hAnsi="Calibri"/>
                <w:bCs/>
                <w:szCs w:val="18"/>
              </w:rPr>
              <w:t>3</w:t>
            </w:r>
            <w:r w:rsidR="00EA09F1" w:rsidRPr="00273CD0">
              <w:rPr>
                <w:rFonts w:ascii="Calibri" w:hAnsi="Calibri"/>
                <w:bCs/>
                <w:szCs w:val="18"/>
              </w:rPr>
              <w:t>)</w:t>
            </w:r>
          </w:p>
          <w:p w14:paraId="16EF91DD" w14:textId="3EF51B75" w:rsidR="00B436D0" w:rsidRPr="00273CD0" w:rsidRDefault="00B436D0" w:rsidP="009E76D2">
            <w:pPr>
              <w:pStyle w:val="PlainText"/>
              <w:tabs>
                <w:tab w:val="left" w:pos="281"/>
              </w:tabs>
              <w:rPr>
                <w:rFonts w:ascii="Calibri" w:hAnsi="Calibri"/>
                <w:bCs/>
                <w:szCs w:val="18"/>
              </w:rPr>
            </w:pPr>
          </w:p>
          <w:p w14:paraId="551118E2" w14:textId="26D3D430" w:rsidR="00B436D0" w:rsidRPr="00273CD0" w:rsidRDefault="00B436D0" w:rsidP="009E76D2">
            <w:pPr>
              <w:pStyle w:val="PlainText"/>
              <w:tabs>
                <w:tab w:val="left" w:pos="281"/>
              </w:tabs>
              <w:rPr>
                <w:rFonts w:ascii="Calibri" w:hAnsi="Calibri"/>
                <w:bCs/>
                <w:szCs w:val="18"/>
              </w:rPr>
            </w:pPr>
            <w:r w:rsidRPr="00273CD0">
              <w:rPr>
                <w:rFonts w:ascii="Calibri" w:hAnsi="Calibri"/>
                <w:bCs/>
                <w:szCs w:val="18"/>
              </w:rPr>
              <w:t xml:space="preserve"> </w:t>
            </w:r>
            <w:r w:rsidR="00CD1B6F" w:rsidRPr="00273CD0">
              <w:rPr>
                <w:rFonts w:ascii="Calibri" w:hAnsi="Calibri"/>
                <w:b/>
                <w:bCs/>
                <w:noProof/>
                <w:color w:val="0000FF"/>
                <w:szCs w:val="18"/>
                <w:lang w:eastAsia="en-GB"/>
              </w:rPr>
              <mc:AlternateContent>
                <mc:Choice Requires="wps">
                  <w:drawing>
                    <wp:anchor distT="0" distB="0" distL="114300" distR="114300" simplePos="0" relativeHeight="251666432" behindDoc="0" locked="0" layoutInCell="1" allowOverlap="1" wp14:anchorId="5E825226" wp14:editId="48967603">
                      <wp:simplePos x="0" y="0"/>
                      <wp:positionH relativeFrom="column">
                        <wp:posOffset>-6350</wp:posOffset>
                      </wp:positionH>
                      <wp:positionV relativeFrom="paragraph">
                        <wp:posOffset>3810</wp:posOffset>
                      </wp:positionV>
                      <wp:extent cx="99060" cy="1066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59BBC189" w14:textId="77777777" w:rsidR="00CD1B6F" w:rsidRDefault="00CD1B6F"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E825226" id="Text Box 3" o:spid="_x0000_s1028" type="#_x0000_t202" style="position:absolute;margin-left:-.5pt;margin-top:.3pt;width:7.8pt;height:8.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AhSgIAAJ8EAAAOAAAAZHJzL2Uyb0RvYy54bWysVN9v2jAQfp+0/8Hy+0igLWsRoWKtmCZV&#10;bSU69dk4Tonm+DzbkHR//T6bQKHb07QX53758913d5led41mW+V8Tabgw0HOmTKSytq8FPz70+LT&#10;JWc+CFMKTUYV/FV5fj37+GHa2oka0Zp0qRwDiPGT1hZ8HYKdZJmXa9UIPyCrDJwVuUYEqO4lK51o&#10;gd7obJTn46wlV1pHUnkP6+3OyWcJv6qUDA9V5VVguuDILaTTpXMVz2w2FZMXJ+y6ln0a4h+yaERt&#10;8OgB6lYEwTau/gOqqaUjT1UYSGoyqqpaqlQDqhnm76pZroVVqRaQ4+2BJv//YOX99tGxuiz4GWdG&#10;NGjRk+oC+0IdO4vstNZPELS0CAsdzOjy3u5hjEV3lWviF+Uw+MHz64HbCCZhvLrKx3BIeIb5eHyZ&#10;qM/e7lrnw1dFDYtCwR06lwgV2zsfkAdC9yHxKU+6Lhe11kmJ06JutGNbgT7rkDLEjZMobVhb8PHZ&#10;RZ6AT3wR+nB/pYX8EWs8RYCmDYyRkV3lUQrdqutpWlH5CpYc7abMW7mogXsnfHgUDmOF+rEq4QFH&#10;pQnJUC9xtib362/2GI9uw8tZizEtuP+5EU5xpr8ZzMHV8Pw8znVSzi8+j6C4Y8/q2GM2zQ2BoSGW&#10;0sokxvig92LlqHnGRs3jq3AJI/F2wcNevAm75cFGSjWfpyBMshXhziytjNCxI5HPp+5ZONv3M2AO&#10;7mk/0GLyrq272HjT0HwTqKpTzyPBO1Z73rEFqS39xsY1O9ZT1Nt/ZfYbAAD//wMAUEsDBBQABgAI&#10;AAAAIQCEdCKq2QAAAAUBAAAPAAAAZHJzL2Rvd25yZXYueG1sTI/BTsMwEETvSPyDtZW4tU5RVUKI&#10;UwEqXDjRIs7beGtbje0odtPw92xPcBqtZjXzpt5MvhMjDcnFoGC5KEBQaKN2wSj42r/NSxApY9DY&#10;xUAKfijBprm9qbHS8RI+adxlIzgkpAoV2Jz7SsrUWvKYFrGnwN4xDh4zn4OResALh/tO3hfFWnp0&#10;gRss9vRqqT3tzl7B9sU8mrbEwW5L7dw4fR8/zLtSd7Pp+QlEpin/PcMVn9GhYaZDPAedRKdgvuQp&#10;WcEaxNVdsR5YH1Ygm1r+p29+AQAA//8DAFBLAQItABQABgAIAAAAIQC2gziS/gAAAOEBAAATAAAA&#10;AAAAAAAAAAAAAAAAAABbQ29udGVudF9UeXBlc10ueG1sUEsBAi0AFAAGAAgAAAAhADj9If/WAAAA&#10;lAEAAAsAAAAAAAAAAAAAAAAALwEAAF9yZWxzLy5yZWxzUEsBAi0AFAAGAAgAAAAhAKgyMCFKAgAA&#10;nwQAAA4AAAAAAAAAAAAAAAAALgIAAGRycy9lMm9Eb2MueG1sUEsBAi0AFAAGAAgAAAAhAIR0IqrZ&#10;AAAABQEAAA8AAAAAAAAAAAAAAAAApAQAAGRycy9kb3ducmV2LnhtbFBLBQYAAAAABAAEAPMAAACq&#10;BQAAAAA=&#10;" fillcolor="white [3201]" strokeweight=".5pt">
                      <v:textbox>
                        <w:txbxContent>
                          <w:p w14:paraId="59BBC189" w14:textId="77777777" w:rsidR="00CD1B6F" w:rsidRDefault="00CD1B6F" w:rsidP="00CD1B6F"/>
                        </w:txbxContent>
                      </v:textbox>
                    </v:shape>
                  </w:pict>
                </mc:Fallback>
              </mc:AlternateContent>
            </w:r>
            <w:r w:rsidR="00EF6AC8" w:rsidRPr="00273CD0">
              <w:rPr>
                <w:rFonts w:ascii="Calibri" w:hAnsi="Calibri"/>
                <w:bCs/>
                <w:szCs w:val="18"/>
              </w:rPr>
              <w:t xml:space="preserve"> </w:t>
            </w:r>
            <w:r w:rsidRPr="00273CD0">
              <w:rPr>
                <w:rFonts w:ascii="Calibri" w:hAnsi="Calibri"/>
                <w:bCs/>
                <w:szCs w:val="18"/>
              </w:rPr>
              <w:t xml:space="preserve">  </w:t>
            </w:r>
            <w:r w:rsidR="00CD1B6F" w:rsidRPr="00273CD0">
              <w:rPr>
                <w:rFonts w:ascii="Calibri" w:hAnsi="Calibri"/>
                <w:bCs/>
                <w:szCs w:val="18"/>
              </w:rPr>
              <w:t xml:space="preserve">  </w:t>
            </w:r>
            <w:r w:rsidRPr="00273CD0">
              <w:rPr>
                <w:rFonts w:ascii="Calibri" w:hAnsi="Calibri"/>
                <w:bCs/>
                <w:szCs w:val="18"/>
              </w:rPr>
              <w:t xml:space="preserve">Inward </w:t>
            </w:r>
            <w:r w:rsidR="00E524E3" w:rsidRPr="00273CD0">
              <w:rPr>
                <w:rFonts w:ascii="Calibri" w:hAnsi="Calibri"/>
                <w:bCs/>
                <w:szCs w:val="18"/>
              </w:rPr>
              <w:t>C</w:t>
            </w:r>
            <w:r w:rsidRPr="00273CD0">
              <w:rPr>
                <w:rFonts w:ascii="Calibri" w:hAnsi="Calibri"/>
                <w:bCs/>
                <w:szCs w:val="18"/>
              </w:rPr>
              <w:t xml:space="preserve">learance of </w:t>
            </w:r>
            <w:r w:rsidR="00AF6ADE">
              <w:rPr>
                <w:rFonts w:ascii="Calibri" w:hAnsi="Calibri"/>
                <w:bCs/>
                <w:szCs w:val="18"/>
              </w:rPr>
              <w:t>Vessel</w:t>
            </w:r>
          </w:p>
          <w:p w14:paraId="64BD3F9E" w14:textId="137E3AD4" w:rsidR="005A048D" w:rsidRPr="00273CD0" w:rsidRDefault="00A06DFB" w:rsidP="009E76D2">
            <w:pPr>
              <w:pStyle w:val="PlainText"/>
              <w:tabs>
                <w:tab w:val="left" w:pos="281"/>
              </w:tabs>
              <w:rPr>
                <w:rFonts w:ascii="Calibri" w:hAnsi="Calibri"/>
                <w:bCs/>
                <w:szCs w:val="18"/>
              </w:rPr>
            </w:pPr>
            <w:r w:rsidRPr="00273CD0">
              <w:rPr>
                <w:rFonts w:ascii="Calibri" w:hAnsi="Calibri"/>
                <w:bCs/>
                <w:szCs w:val="18"/>
              </w:rPr>
              <w:t xml:space="preserve">  </w:t>
            </w:r>
            <w:r w:rsidR="00EF6AC8" w:rsidRPr="00273CD0">
              <w:rPr>
                <w:rFonts w:ascii="Calibri" w:hAnsi="Calibri"/>
                <w:bCs/>
                <w:szCs w:val="18"/>
              </w:rPr>
              <w:t xml:space="preserve"> </w:t>
            </w:r>
            <w:r w:rsidRPr="00273CD0">
              <w:rPr>
                <w:rFonts w:ascii="Calibri" w:hAnsi="Calibri"/>
                <w:bCs/>
                <w:szCs w:val="18"/>
              </w:rPr>
              <w:t xml:space="preserve"> </w:t>
            </w:r>
            <w:r w:rsidR="00CD1B6F" w:rsidRPr="00273CD0">
              <w:rPr>
                <w:rFonts w:ascii="Calibri" w:hAnsi="Calibri"/>
                <w:bCs/>
                <w:szCs w:val="18"/>
              </w:rPr>
              <w:t xml:space="preserve"> </w:t>
            </w:r>
            <w:r w:rsidR="00CD1B6F" w:rsidRPr="00273CD0">
              <w:rPr>
                <w:rFonts w:ascii="Calibri" w:hAnsi="Calibri"/>
                <w:b/>
                <w:bCs/>
                <w:noProof/>
                <w:color w:val="0000FF"/>
                <w:szCs w:val="18"/>
                <w:lang w:eastAsia="en-GB"/>
              </w:rPr>
              <mc:AlternateContent>
                <mc:Choice Requires="wps">
                  <w:drawing>
                    <wp:anchor distT="0" distB="0" distL="114300" distR="114300" simplePos="0" relativeHeight="251670528" behindDoc="0" locked="0" layoutInCell="1" allowOverlap="1" wp14:anchorId="0C202B9F" wp14:editId="49363D2A">
                      <wp:simplePos x="0" y="0"/>
                      <wp:positionH relativeFrom="column">
                        <wp:posOffset>-6350</wp:posOffset>
                      </wp:positionH>
                      <wp:positionV relativeFrom="paragraph">
                        <wp:posOffset>3810</wp:posOffset>
                      </wp:positionV>
                      <wp:extent cx="99060" cy="106680"/>
                      <wp:effectExtent l="0" t="0" r="15240" b="26670"/>
                      <wp:wrapNone/>
                      <wp:docPr id="5" name="Text Box 5"/>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15D4B816" w14:textId="77777777" w:rsidR="00CD1B6F" w:rsidRDefault="00CD1B6F"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C202B9F" id="Text Box 5" o:spid="_x0000_s1029" type="#_x0000_t202" style="position:absolute;margin-left:-.5pt;margin-top:.3pt;width:7.8pt;height:8.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IWTAIAAKYEAAAOAAAAZHJzL2Uyb0RvYy54bWysVN9v2jAQfp+0/8Hy+5rQASuooWJUnSZV&#10;bSWo+mwcp0RzfJ5tSLq/fp8doLTb07QX53758913d7m86hrNdsr5mkzBB2c5Z8pIKmvzXPDH1c2n&#10;C858EKYUmowq+Ivy/Gr28cNla6fqnDakS+UYQIyftrbgmxDsNMu83KhG+DOyysBZkWtEgOqes9KJ&#10;FuiNzs7zfJy15ErrSCrvYb3unXyW8KtKyXBfVV4FpguO3EI6XTrX8cxml2L67ITd1HKfhviHLBpR&#10;Gzx6hLoWQbCtq/+AamrpyFMVziQ1GVVVLVWqAdUM8nfVLDfCqlQLyPH2SJP/f7DybvfgWF0WfMSZ&#10;EQ1atFJdYF+pY6PITmv9FEFLi7DQwYwuH+wexlh0V7kmflEOgx88vxy5jWASxskkH8Mh4Rnk4/FF&#10;oj57vWudD98UNSwKBXfoXCJU7G59QB4IPYTEpzzpuryptU5KnBa10I7tBPqsQ8oQN95EacPago8/&#10;j/IE/MYXoY/311rIH7HGtwjQtIExMtJXHqXQrbvE35GVNZUvIMtRP2zeypsa8LfChwfhMF2gARsT&#10;7nFUmpAT7SXONuR+/c0e49F0eDlrMa0F9z+3winO9HeDcZgMhsM43kkZjr6cQ3GnnvWpx2ybBYGo&#10;AXbTyiTG+KAPYuWoecJizeOrcAkj8XbBw0FchH6HsJhSzecpCANtRbg1SysjdGxMpHXVPQln920N&#10;GIc7Osy1mL7rbh8bbxqabwNVdWp95LlndU8/liF1Z7+4cdtO9RT1+nuZ/QYAAP//AwBQSwMEFAAG&#10;AAgAAAAhAIR0IqrZAAAABQEAAA8AAABkcnMvZG93bnJldi54bWxMj8FOwzAQRO9I/IO1lbi1TlFV&#10;QohTASpcONEiztt4a1uN7Sh20/D3bE9wGq1mNfOm3ky+EyMNycWgYLkoQFBoo3bBKPjav81LEClj&#10;0NjFQAp+KMGmub2psdLxEj5p3GUjOCSkChXYnPtKytRa8pgWsafA3jEOHjOfg5F6wAuH+07eF8Va&#10;enSBGyz29GqpPe3OXsH2xTyatsTBbkvt3Dh9Hz/Mu1J3s+n5CUSmKf89wxWf0aFhpkM8B51Ep2C+&#10;5ClZwRrE1V2xHlgfViCbWv6nb34BAAD//wMAUEsBAi0AFAAGAAgAAAAhALaDOJL+AAAA4QEAABMA&#10;AAAAAAAAAAAAAAAAAAAAAFtDb250ZW50X1R5cGVzXS54bWxQSwECLQAUAAYACAAAACEAOP0h/9YA&#10;AACUAQAACwAAAAAAAAAAAAAAAAAvAQAAX3JlbHMvLnJlbHNQSwECLQAUAAYACAAAACEAgsxSFkwC&#10;AACmBAAADgAAAAAAAAAAAAAAAAAuAgAAZHJzL2Uyb0RvYy54bWxQSwECLQAUAAYACAAAACEAhHQi&#10;qtkAAAAFAQAADwAAAAAAAAAAAAAAAACmBAAAZHJzL2Rvd25yZXYueG1sUEsFBgAAAAAEAAQA8wAA&#10;AKwFAAAAAA==&#10;" fillcolor="white [3201]" strokeweight=".5pt">
                      <v:textbox>
                        <w:txbxContent>
                          <w:p w14:paraId="15D4B816" w14:textId="77777777" w:rsidR="00CD1B6F" w:rsidRDefault="00CD1B6F" w:rsidP="00CD1B6F"/>
                        </w:txbxContent>
                      </v:textbox>
                    </v:shape>
                  </w:pict>
                </mc:Fallback>
              </mc:AlternateContent>
            </w:r>
            <w:r w:rsidR="00CD1B6F" w:rsidRPr="00273CD0">
              <w:rPr>
                <w:rFonts w:ascii="Calibri" w:hAnsi="Calibri"/>
                <w:bCs/>
                <w:szCs w:val="18"/>
              </w:rPr>
              <w:t xml:space="preserve"> </w:t>
            </w:r>
            <w:r w:rsidRPr="00273CD0">
              <w:rPr>
                <w:rFonts w:ascii="Calibri" w:hAnsi="Calibri"/>
                <w:bCs/>
                <w:szCs w:val="18"/>
              </w:rPr>
              <w:t xml:space="preserve">Outward </w:t>
            </w:r>
            <w:r w:rsidR="00E524E3" w:rsidRPr="00273CD0">
              <w:rPr>
                <w:rFonts w:ascii="Calibri" w:hAnsi="Calibri"/>
                <w:bCs/>
                <w:szCs w:val="18"/>
              </w:rPr>
              <w:t>C</w:t>
            </w:r>
            <w:r w:rsidRPr="00273CD0">
              <w:rPr>
                <w:rFonts w:ascii="Calibri" w:hAnsi="Calibri"/>
                <w:bCs/>
                <w:szCs w:val="18"/>
              </w:rPr>
              <w:t xml:space="preserve">learance of </w:t>
            </w:r>
            <w:r w:rsidR="00AF6ADE">
              <w:rPr>
                <w:rFonts w:ascii="Calibri" w:hAnsi="Calibri"/>
                <w:bCs/>
                <w:szCs w:val="18"/>
              </w:rPr>
              <w:t>Vessel</w:t>
            </w:r>
          </w:p>
          <w:p w14:paraId="6FC52A77" w14:textId="17A59B25" w:rsidR="00B436D0" w:rsidRPr="00273CD0" w:rsidRDefault="00B436D0" w:rsidP="009E76D2">
            <w:pPr>
              <w:pStyle w:val="PlainText"/>
              <w:tabs>
                <w:tab w:val="left" w:pos="281"/>
              </w:tabs>
              <w:rPr>
                <w:rFonts w:ascii="Calibri" w:hAnsi="Calibri"/>
                <w:bCs/>
                <w:szCs w:val="18"/>
              </w:rPr>
            </w:pPr>
            <w:r w:rsidRPr="00273CD0">
              <w:rPr>
                <w:rFonts w:ascii="Calibri" w:hAnsi="Calibri"/>
                <w:bCs/>
                <w:szCs w:val="18"/>
              </w:rPr>
              <w:t xml:space="preserve"> </w:t>
            </w:r>
            <w:r w:rsidR="00CD1B6F" w:rsidRPr="00273CD0">
              <w:rPr>
                <w:rFonts w:ascii="Calibri" w:hAnsi="Calibri"/>
                <w:b/>
                <w:bCs/>
                <w:noProof/>
                <w:color w:val="0000FF"/>
                <w:szCs w:val="18"/>
                <w:lang w:eastAsia="en-GB"/>
              </w:rPr>
              <mc:AlternateContent>
                <mc:Choice Requires="wps">
                  <w:drawing>
                    <wp:anchor distT="0" distB="0" distL="114300" distR="114300" simplePos="0" relativeHeight="251672576" behindDoc="0" locked="0" layoutInCell="1" allowOverlap="1" wp14:anchorId="394D8069" wp14:editId="6D4420D9">
                      <wp:simplePos x="0" y="0"/>
                      <wp:positionH relativeFrom="column">
                        <wp:posOffset>-6350</wp:posOffset>
                      </wp:positionH>
                      <wp:positionV relativeFrom="paragraph">
                        <wp:posOffset>3810</wp:posOffset>
                      </wp:positionV>
                      <wp:extent cx="99060" cy="1066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40D55C42" w14:textId="77777777" w:rsidR="00CD1B6F" w:rsidRDefault="00CD1B6F"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94D8069" id="Text Box 6" o:spid="_x0000_s1030" type="#_x0000_t202" style="position:absolute;margin-left:-.5pt;margin-top:.3pt;width:7.8pt;height:8.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6gTAIAAKYEAAAOAAAAZHJzL2Uyb0RvYy54bWysVE1vGjEQvVfqf7B8b3ahhAbEEtFEVJWi&#10;JFIS5Wy8XljV63Ftwy799X02H4G0p6oX73z5eebNzE6uu0azjXK+JlPw3kXOmTKSytosC/7yPP90&#10;xZkPwpRCk1EF3yrPr6cfP0xaO1Z9WpEulWMAMX7c2oKvQrDjLPNypRrhL8gqA2dFrhEBqltmpRMt&#10;0Bud9fN8mLXkSutIKu9hvd05+TThV5WS4aGqvApMFxy5hXS6dC7imU0nYrx0wq5quU9D/EMWjagN&#10;Hj1C3Yog2NrVf0A1tXTkqQoXkpqMqqqWKtWAanr5u2qeVsKqVAvI8fZIk/9/sPJ+8+hYXRZ8yJkR&#10;DVr0rLrAvlLHhpGd1voxgp4swkIHM7p8sHsYY9Fd5Zr4RTkMfvC8PXIbwSSMo1E+hEPC08uHw6tE&#10;ffZ21zofvilqWBQK7tC5RKjY3PmAPBB6CIlPedJ1Oa+1TkqcFnWjHdsI9FmHlCFunEVpw1qU+fky&#10;T8Bnvgh9vL/QQv6INZ4jQNMGxsjIrvIohW7RJf76B1YWVG5BlqPdsHkr5zXg74QPj8JhukADNiY8&#10;4Kg0ISfaS5ytyP36mz3Go+nwctZiWgvuf66FU5zp7wbjMOoNBnG8kzK4/NKH4k49i1OPWTc3BKJ6&#10;2E0rkxjjgz6IlaPmFYs1i6/CJYzE2wUPB/Em7HYIiynVbJaCMNBWhDvzZGWEjo2JtD53r8LZfVsD&#10;xuGeDnMtxu+6u4uNNw3N1oGqOrU+8rxjdU8/liF1Z7+4cdtO9RT19nuZ/gYAAP//AwBQSwMEFAAG&#10;AAgAAAAhAIR0IqrZAAAABQEAAA8AAABkcnMvZG93bnJldi54bWxMj8FOwzAQRO9I/IO1lbi1TlFV&#10;QohTASpcONEiztt4a1uN7Sh20/D3bE9wGq1mNfOm3ky+EyMNycWgYLkoQFBoo3bBKPjav81LEClj&#10;0NjFQAp+KMGmub2psdLxEj5p3GUjOCSkChXYnPtKytRa8pgWsafA3jEOHjOfg5F6wAuH+07eF8Va&#10;enSBGyz29GqpPe3OXsH2xTyatsTBbkvt3Dh9Hz/Mu1J3s+n5CUSmKf89wxWf0aFhpkM8B51Ep2C+&#10;5ClZwRrE1V2xHlgfViCbWv6nb34BAAD//wMAUEsBAi0AFAAGAAgAAAAhALaDOJL+AAAA4QEAABMA&#10;AAAAAAAAAAAAAAAAAAAAAFtDb250ZW50X1R5cGVzXS54bWxQSwECLQAUAAYACAAAACEAOP0h/9YA&#10;AACUAQAACwAAAAAAAAAAAAAAAAAvAQAAX3JlbHMvLnJlbHNQSwECLQAUAAYACAAAACEAxfGuoEwC&#10;AACmBAAADgAAAAAAAAAAAAAAAAAuAgAAZHJzL2Uyb0RvYy54bWxQSwECLQAUAAYACAAAACEAhHQi&#10;qtkAAAAFAQAADwAAAAAAAAAAAAAAAACmBAAAZHJzL2Rvd25yZXYueG1sUEsFBgAAAAAEAAQA8wAA&#10;AKwFAAAAAA==&#10;" fillcolor="white [3201]" strokeweight=".5pt">
                      <v:textbox>
                        <w:txbxContent>
                          <w:p w14:paraId="40D55C42" w14:textId="77777777" w:rsidR="00CD1B6F" w:rsidRDefault="00CD1B6F" w:rsidP="00CD1B6F"/>
                        </w:txbxContent>
                      </v:textbox>
                    </v:shape>
                  </w:pict>
                </mc:Fallback>
              </mc:AlternateContent>
            </w:r>
            <w:r w:rsidRPr="00273CD0">
              <w:rPr>
                <w:rFonts w:ascii="Calibri" w:hAnsi="Calibri"/>
                <w:bCs/>
                <w:szCs w:val="18"/>
              </w:rPr>
              <w:t xml:space="preserve">  </w:t>
            </w:r>
            <w:r w:rsidR="00EF6AC8" w:rsidRPr="00273CD0">
              <w:rPr>
                <w:rFonts w:ascii="Calibri" w:hAnsi="Calibri"/>
                <w:bCs/>
                <w:szCs w:val="18"/>
              </w:rPr>
              <w:t xml:space="preserve"> </w:t>
            </w:r>
            <w:r w:rsidR="00CD1B6F" w:rsidRPr="00273CD0">
              <w:rPr>
                <w:rFonts w:ascii="Calibri" w:hAnsi="Calibri"/>
                <w:bCs/>
                <w:szCs w:val="18"/>
              </w:rPr>
              <w:t xml:space="preserve">  </w:t>
            </w:r>
            <w:r w:rsidRPr="00273CD0">
              <w:rPr>
                <w:rFonts w:ascii="Calibri" w:hAnsi="Calibri"/>
                <w:bCs/>
                <w:szCs w:val="18"/>
              </w:rPr>
              <w:t xml:space="preserve">Cargo </w:t>
            </w:r>
            <w:r w:rsidR="00E524E3" w:rsidRPr="00273CD0">
              <w:rPr>
                <w:rFonts w:ascii="Calibri" w:hAnsi="Calibri"/>
                <w:bCs/>
                <w:szCs w:val="18"/>
              </w:rPr>
              <w:t>O</w:t>
            </w:r>
            <w:r w:rsidRPr="00273CD0">
              <w:rPr>
                <w:rFonts w:ascii="Calibri" w:hAnsi="Calibri"/>
                <w:bCs/>
                <w:szCs w:val="18"/>
              </w:rPr>
              <w:t>perations</w:t>
            </w:r>
          </w:p>
          <w:p w14:paraId="514CCF96" w14:textId="3814469A" w:rsidR="00B436D0" w:rsidRPr="00273CD0" w:rsidRDefault="00B436D0" w:rsidP="009E76D2">
            <w:pPr>
              <w:pStyle w:val="PlainText"/>
              <w:tabs>
                <w:tab w:val="left" w:pos="281"/>
              </w:tabs>
              <w:rPr>
                <w:rFonts w:ascii="Calibri" w:hAnsi="Calibri"/>
                <w:bCs/>
                <w:szCs w:val="18"/>
              </w:rPr>
            </w:pPr>
            <w:r w:rsidRPr="00273CD0">
              <w:rPr>
                <w:rFonts w:ascii="Calibri" w:hAnsi="Calibri"/>
                <w:bCs/>
                <w:szCs w:val="18"/>
              </w:rPr>
              <w:t xml:space="preserve"> </w:t>
            </w:r>
            <w:r w:rsidR="00CD1B6F" w:rsidRPr="00273CD0">
              <w:rPr>
                <w:rFonts w:ascii="Calibri" w:hAnsi="Calibri"/>
                <w:b/>
                <w:bCs/>
                <w:noProof/>
                <w:color w:val="0000FF"/>
                <w:szCs w:val="18"/>
                <w:lang w:eastAsia="en-GB"/>
              </w:rPr>
              <mc:AlternateContent>
                <mc:Choice Requires="wps">
                  <w:drawing>
                    <wp:anchor distT="0" distB="0" distL="114300" distR="114300" simplePos="0" relativeHeight="251668480" behindDoc="0" locked="0" layoutInCell="1" allowOverlap="1" wp14:anchorId="0E110CD0" wp14:editId="3F255257">
                      <wp:simplePos x="0" y="0"/>
                      <wp:positionH relativeFrom="column">
                        <wp:posOffset>-6350</wp:posOffset>
                      </wp:positionH>
                      <wp:positionV relativeFrom="paragraph">
                        <wp:posOffset>3810</wp:posOffset>
                      </wp:positionV>
                      <wp:extent cx="99060" cy="106680"/>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4F3A34BE" w14:textId="77777777" w:rsidR="00CD1B6F" w:rsidRDefault="00CD1B6F" w:rsidP="00CD1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E110CD0" id="Text Box 4" o:spid="_x0000_s1031" type="#_x0000_t202" style="position:absolute;margin-left:-.5pt;margin-top:.3pt;width:7.8pt;height: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fTQIAAKYEAAAOAAAAZHJzL2Uyb0RvYy54bWysVMtu2zAQvBfoPxC815Idx02EyIHrIEWB&#10;IAmQFDnTFGULpbgsSVtKv75D2nIe7anohdoXh7uzu7q47FvNdsr5hkzJx6OcM2UkVY1Zl/z74/Wn&#10;M858EKYSmowq+bPy/HL+8cNFZws1oQ3pSjkGEOOLzpZ8E4ItsszLjWqFH5FVBs6aXCsCVLfOKic6&#10;oLc6m+T5LOvIVdaRVN7DerV38nnCr2slw11dexWYLjlyC+l06VzFM5tfiGLthN008pCG+IcsWtEY&#10;PHqEuhJBsK1r/oBqG+nIUx1GktqM6rqRKtWAasb5u2oeNsKqVAvI8fZIk/9/sPJ2d+9YU5V8ypkR&#10;LVr0qPrAvlDPppGdzvoCQQ8WYaGHGV0e7B7GWHRfuzZ+UQ6DHzw/H7mNYBLG8/N8BoeEZ5zPZmeJ&#10;+uzlrnU+fFXUsiiU3KFziVCxu/EBeSB0CIlPedJNdd1onZQ4LWqpHdsJ9FmHlCFuvInShnUln52c&#10;5gn4jS9CH++vtJA/Yo1vEaBpA2NkZF95lEK/6hN/JwMrK6qeQZaj/bB5K68bwN8IH+6Fw3SBBmxM&#10;uMNRa0JOdJA425D79Td7jEfT4eWsw7SW3P/cCqc4098MxuF8PJ3G8U7K9PTzBIp77Vm99phtuyQQ&#10;NcZuWpnEGB/0INaO2ics1iK+CpcwEm+XPAziMux3CIsp1WKRgjDQVoQb82BlhI6NibQ+9k/C2UNb&#10;A8bhloa5FsW77u5j401Di22gukmtjzzvWT3Qj2VI3Tksbty213qKevm9zH8DAAD//wMAUEsDBBQA&#10;BgAIAAAAIQCEdCKq2QAAAAUBAAAPAAAAZHJzL2Rvd25yZXYueG1sTI/BTsMwEETvSPyDtZW4tU5R&#10;VUKIUwEqXDjRIs7beGtbje0odtPw92xPcBqtZjXzpt5MvhMjDcnFoGC5KEBQaKN2wSj42r/NSxAp&#10;Y9DYxUAKfijBprm9qbHS8RI+adxlIzgkpAoV2Jz7SsrUWvKYFrGnwN4xDh4zn4OResALh/tO3hfF&#10;Wnp0gRss9vRqqT3tzl7B9sU8mrbEwW5L7dw4fR8/zLtSd7Pp+QlEpin/PcMVn9GhYaZDPAedRKdg&#10;vuQpWcEaxNVdsR5YH1Ygm1r+p29+AQAA//8DAFBLAQItABQABgAIAAAAIQC2gziS/gAAAOEBAAAT&#10;AAAAAAAAAAAAAAAAAAAAAABbQ29udGVudF9UeXBlc10ueG1sUEsBAi0AFAAGAAgAAAAhADj9If/W&#10;AAAAlAEAAAsAAAAAAAAAAAAAAAAALwEAAF9yZWxzLy5yZWxzUEsBAi0AFAAGAAgAAAAhAH/3WN9N&#10;AgAApgQAAA4AAAAAAAAAAAAAAAAALgIAAGRycy9lMm9Eb2MueG1sUEsBAi0AFAAGAAgAAAAhAIR0&#10;IqrZAAAABQEAAA8AAAAAAAAAAAAAAAAApwQAAGRycy9kb3ducmV2LnhtbFBLBQYAAAAABAAEAPMA&#10;AACtBQAAAAA=&#10;" fillcolor="white [3201]" strokeweight=".5pt">
                      <v:textbox>
                        <w:txbxContent>
                          <w:p w14:paraId="4F3A34BE" w14:textId="77777777" w:rsidR="00CD1B6F" w:rsidRDefault="00CD1B6F" w:rsidP="00CD1B6F"/>
                        </w:txbxContent>
                      </v:textbox>
                    </v:shape>
                  </w:pict>
                </mc:Fallback>
              </mc:AlternateContent>
            </w:r>
            <w:r w:rsidRPr="00273CD0">
              <w:rPr>
                <w:rFonts w:ascii="Calibri" w:hAnsi="Calibri"/>
                <w:bCs/>
                <w:szCs w:val="18"/>
              </w:rPr>
              <w:t xml:space="preserve">  </w:t>
            </w:r>
            <w:r w:rsidR="00EF6AC8" w:rsidRPr="00273CD0">
              <w:rPr>
                <w:rFonts w:ascii="Calibri" w:hAnsi="Calibri"/>
                <w:bCs/>
                <w:szCs w:val="18"/>
              </w:rPr>
              <w:t xml:space="preserve"> </w:t>
            </w:r>
            <w:r w:rsidR="00CD1B6F" w:rsidRPr="00273CD0">
              <w:rPr>
                <w:rFonts w:ascii="Calibri" w:hAnsi="Calibri"/>
                <w:bCs/>
                <w:szCs w:val="18"/>
              </w:rPr>
              <w:t xml:space="preserve">  </w:t>
            </w:r>
            <w:r w:rsidRPr="00273CD0">
              <w:rPr>
                <w:rFonts w:ascii="Calibri" w:hAnsi="Calibri"/>
                <w:bCs/>
                <w:szCs w:val="18"/>
              </w:rPr>
              <w:t>Husbandry</w:t>
            </w:r>
          </w:p>
          <w:p w14:paraId="5793A4EE" w14:textId="4331D673" w:rsidR="009E76D2" w:rsidRPr="00273CD0" w:rsidRDefault="00015F6E" w:rsidP="009E76D2">
            <w:pPr>
              <w:pStyle w:val="PlainText"/>
              <w:tabs>
                <w:tab w:val="left" w:pos="281"/>
              </w:tabs>
              <w:rPr>
                <w:rFonts w:ascii="Calibri" w:hAnsi="Calibri"/>
                <w:b/>
                <w:bCs/>
                <w:color w:val="0000FF"/>
                <w:szCs w:val="18"/>
              </w:rPr>
            </w:pPr>
            <w:r w:rsidRPr="00273CD0">
              <w:rPr>
                <w:rFonts w:ascii="Calibri" w:hAnsi="Calibri"/>
                <w:b/>
                <w:bCs/>
                <w:noProof/>
                <w:color w:val="0000FF"/>
                <w:szCs w:val="18"/>
                <w:lang w:eastAsia="en-GB"/>
              </w:rPr>
              <mc:AlternateContent>
                <mc:Choice Requires="wps">
                  <w:drawing>
                    <wp:anchor distT="0" distB="0" distL="114300" distR="114300" simplePos="0" relativeHeight="251674624" behindDoc="0" locked="0" layoutInCell="1" allowOverlap="1" wp14:anchorId="463BFD12" wp14:editId="066884E4">
                      <wp:simplePos x="0" y="0"/>
                      <wp:positionH relativeFrom="column">
                        <wp:posOffset>-6350</wp:posOffset>
                      </wp:positionH>
                      <wp:positionV relativeFrom="paragraph">
                        <wp:posOffset>3810</wp:posOffset>
                      </wp:positionV>
                      <wp:extent cx="99060" cy="1066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99060" cy="106680"/>
                              </a:xfrm>
                              <a:prstGeom prst="rect">
                                <a:avLst/>
                              </a:prstGeom>
                              <a:solidFill>
                                <a:schemeClr val="lt1"/>
                              </a:solidFill>
                              <a:ln w="6350">
                                <a:solidFill>
                                  <a:prstClr val="black"/>
                                </a:solidFill>
                              </a:ln>
                            </wps:spPr>
                            <wps:txbx>
                              <w:txbxContent>
                                <w:p w14:paraId="15D58A6D" w14:textId="77777777" w:rsidR="00015F6E" w:rsidRDefault="00015F6E" w:rsidP="00015F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463BFD12" id="Text Box 1" o:spid="_x0000_s1032" type="#_x0000_t202" style="position:absolute;margin-left:-.5pt;margin-top:.3pt;width:7.8pt;height:8.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OuTAIAAKYEAAAOAAAAZHJzL2Uyb0RvYy54bWysVF1P2zAUfZ+0/2D5fSRlpaNRU9SBmCYh&#10;QALEs+s4JJrj69luE/brd+x+0LI9TXtx7peP7z333swuhk6ztXK+JVPy0UnOmTKSqta8lPzp8frT&#10;OWc+CFMJTUaV/FV5fjH/+GHW20KdUkO6Uo4BxPiityVvQrBFlnnZqE74E7LKwFmT60SA6l6yyoke&#10;6J3OTvN8kvXkKutIKu9hvdo4+Tzh17WS4a6uvQpMlxy5hXS6dC7jmc1nonhxwjat3KYh/iGLTrQG&#10;j+6hrkQQbOXaP6C6VjryVIcTSV1Gdd1KlWpANaP8XTUPjbAq1QJyvN3T5P8frLxd3zvWVugdZ0Z0&#10;aNGjGgL7SgMbRXZ66wsEPViEhQHmGLm1exhj0UPtuvhFOQx+8Py65zaCSRin03wCh4RnlE8m54n6&#10;7O2udT58U9SxKJTcoXOJULG+8QHvIXQXEp/ypNvqutU6KXFa1KV2bC3QZx1ShrhxFKUN60s++XyW&#10;J+AjX4Te319qIX/EGo8RoGkDY2RkU3mUwrAcEn/jHStLql5BlqPNsHkrr1vA3wgf7oXDdIEGbEy4&#10;w1FrQk60lThryP36mz3Go+nwctZjWkvuf66EU5zp7wbjMB2Nx3G8kzI++3IKxR16loces+ouCUSh&#10;5cguiTE+6J1YO+qesViL+Cpcwki8XfKwEy/DZoewmFItFikIA21FuDEPVkbo2JhI6+PwLJzdtjVg&#10;HG5pN9eieNfdTWy8aWixClS3qfWR5w2rW/qxDKk728WN23aop6i338v8NwAAAP//AwBQSwMEFAAG&#10;AAgAAAAhAIR0IqrZAAAABQEAAA8AAABkcnMvZG93bnJldi54bWxMj8FOwzAQRO9I/IO1lbi1TlFV&#10;QohTASpcONEiztt4a1uN7Sh20/D3bE9wGq1mNfOm3ky+EyMNycWgYLkoQFBoo3bBKPjav81LEClj&#10;0NjFQAp+KMGmub2psdLxEj5p3GUjOCSkChXYnPtKytRa8pgWsafA3jEOHjOfg5F6wAuH+07eF8Va&#10;enSBGyz29GqpPe3OXsH2xTyatsTBbkvt3Dh9Hz/Mu1J3s+n5CUSmKf89wxWf0aFhpkM8B51Ep2C+&#10;5ClZwRrE1V2xHlgfViCbWv6nb34BAAD//wMAUEsBAi0AFAAGAAgAAAAhALaDOJL+AAAA4QEAABMA&#10;AAAAAAAAAAAAAAAAAAAAAFtDb250ZW50X1R5cGVzXS54bWxQSwECLQAUAAYACAAAACEAOP0h/9YA&#10;AACUAQAACwAAAAAAAAAAAAAAAAAvAQAAX3JlbHMvLnJlbHNQSwECLQAUAAYACAAAACEASNTDrkwC&#10;AACmBAAADgAAAAAAAAAAAAAAAAAuAgAAZHJzL2Uyb0RvYy54bWxQSwECLQAUAAYACAAAACEAhHQi&#10;qtkAAAAFAQAADwAAAAAAAAAAAAAAAACmBAAAZHJzL2Rvd25yZXYueG1sUEsFBgAAAAAEAAQA8wAA&#10;AKwFAAAAAA==&#10;" fillcolor="white [3201]" strokeweight=".5pt">
                      <v:textbox>
                        <w:txbxContent>
                          <w:p w14:paraId="15D58A6D" w14:textId="77777777" w:rsidR="00015F6E" w:rsidRDefault="00015F6E" w:rsidP="00015F6E"/>
                        </w:txbxContent>
                      </v:textbox>
                    </v:shape>
                  </w:pict>
                </mc:Fallback>
              </mc:AlternateContent>
            </w:r>
            <w:r w:rsidRPr="00273CD0">
              <w:rPr>
                <w:rFonts w:ascii="Calibri" w:hAnsi="Calibri"/>
                <w:bCs/>
                <w:szCs w:val="18"/>
              </w:rPr>
              <w:t xml:space="preserve">      Other (specify)</w:t>
            </w:r>
          </w:p>
          <w:p w14:paraId="288B2AFF" w14:textId="77777777" w:rsidR="000B3E52" w:rsidRPr="00273CD0" w:rsidRDefault="000B3E52" w:rsidP="009E76D2">
            <w:pPr>
              <w:pStyle w:val="PlainText"/>
              <w:tabs>
                <w:tab w:val="left" w:pos="281"/>
              </w:tabs>
              <w:rPr>
                <w:rFonts w:ascii="Calibri" w:hAnsi="Calibri"/>
                <w:b/>
                <w:bCs/>
                <w:color w:val="0000FF"/>
                <w:szCs w:val="18"/>
              </w:rPr>
            </w:pPr>
          </w:p>
          <w:p w14:paraId="562B1B99" w14:textId="77777777" w:rsidR="00E20EB8" w:rsidRPr="00273CD0" w:rsidRDefault="00E20EB8" w:rsidP="000A22E4">
            <w:pPr>
              <w:pStyle w:val="PlainText"/>
              <w:tabs>
                <w:tab w:val="left" w:pos="345"/>
              </w:tabs>
              <w:rPr>
                <w:rFonts w:ascii="Calibri" w:hAnsi="Calibri"/>
                <w:bCs/>
                <w:szCs w:val="18"/>
              </w:rPr>
            </w:pPr>
          </w:p>
        </w:tc>
        <w:tc>
          <w:tcPr>
            <w:tcW w:w="4684" w:type="dxa"/>
            <w:tcBorders>
              <w:top w:val="single" w:sz="4" w:space="0" w:color="auto"/>
              <w:bottom w:val="single" w:sz="4" w:space="0" w:color="auto"/>
            </w:tcBorders>
          </w:tcPr>
          <w:p w14:paraId="4ECE8DF4" w14:textId="657E2E4F" w:rsidR="009E76D2" w:rsidRPr="00273CD0" w:rsidRDefault="00CE6B42" w:rsidP="009E76D2">
            <w:pPr>
              <w:pStyle w:val="PlainText"/>
              <w:tabs>
                <w:tab w:val="left" w:pos="281"/>
              </w:tabs>
              <w:rPr>
                <w:rFonts w:ascii="Calibri" w:hAnsi="Calibri"/>
                <w:bCs/>
                <w:szCs w:val="18"/>
              </w:rPr>
            </w:pPr>
            <w:r w:rsidRPr="00273CD0">
              <w:rPr>
                <w:rFonts w:ascii="Calibri" w:hAnsi="Calibri"/>
                <w:bCs/>
                <w:szCs w:val="18"/>
              </w:rPr>
              <w:t>9</w:t>
            </w:r>
            <w:r w:rsidR="000B3E52" w:rsidRPr="00273CD0">
              <w:rPr>
                <w:rFonts w:ascii="Calibri" w:hAnsi="Calibri"/>
                <w:bCs/>
                <w:szCs w:val="18"/>
              </w:rPr>
              <w:t xml:space="preserve">. </w:t>
            </w:r>
            <w:r w:rsidR="00D87082" w:rsidRPr="00273CD0">
              <w:rPr>
                <w:rFonts w:ascii="Calibri" w:hAnsi="Calibri"/>
                <w:bCs/>
                <w:szCs w:val="18"/>
              </w:rPr>
              <w:t>Agent’s bank details</w:t>
            </w:r>
          </w:p>
          <w:p w14:paraId="6528AD85" w14:textId="77777777" w:rsidR="0070644F" w:rsidRPr="00273CD0" w:rsidRDefault="0070644F" w:rsidP="009E76D2">
            <w:pPr>
              <w:pStyle w:val="PlainText"/>
              <w:tabs>
                <w:tab w:val="left" w:pos="281"/>
              </w:tabs>
              <w:rPr>
                <w:rFonts w:ascii="Calibri" w:hAnsi="Calibri"/>
                <w:b/>
                <w:bCs/>
                <w:color w:val="0000FF"/>
                <w:szCs w:val="18"/>
              </w:rPr>
            </w:pPr>
          </w:p>
          <w:p w14:paraId="11DF82BC" w14:textId="4466AD55"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Currency:</w:t>
            </w:r>
          </w:p>
          <w:p w14:paraId="46A72430" w14:textId="381D0200"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Bank:</w:t>
            </w:r>
          </w:p>
          <w:p w14:paraId="15242C21" w14:textId="765E8AE4"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Address:</w:t>
            </w:r>
          </w:p>
          <w:p w14:paraId="27BDB253" w14:textId="77A8F9DF"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Account Number:</w:t>
            </w:r>
          </w:p>
          <w:p w14:paraId="336EE6CE" w14:textId="6331DFB0"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Account Name:</w:t>
            </w:r>
          </w:p>
          <w:p w14:paraId="35DF34B9" w14:textId="77777777" w:rsidR="00E20EB8" w:rsidRPr="00273CD0" w:rsidRDefault="00D87082" w:rsidP="00D87082">
            <w:pPr>
              <w:pStyle w:val="PlainText"/>
              <w:tabs>
                <w:tab w:val="left" w:pos="281"/>
              </w:tabs>
              <w:rPr>
                <w:rFonts w:ascii="Calibri" w:hAnsi="Calibri"/>
                <w:bCs/>
                <w:szCs w:val="18"/>
              </w:rPr>
            </w:pPr>
            <w:r w:rsidRPr="00273CD0">
              <w:rPr>
                <w:rFonts w:ascii="Calibri" w:hAnsi="Calibri"/>
                <w:bCs/>
                <w:szCs w:val="18"/>
              </w:rPr>
              <w:t>IBAN:</w:t>
            </w:r>
          </w:p>
          <w:p w14:paraId="6495A606" w14:textId="5B652694" w:rsidR="00A7356B" w:rsidRPr="00273CD0" w:rsidRDefault="00A7356B" w:rsidP="00273CD0">
            <w:pPr>
              <w:pStyle w:val="PlainText"/>
              <w:tabs>
                <w:tab w:val="left" w:pos="281"/>
              </w:tabs>
              <w:rPr>
                <w:rFonts w:ascii="Calibri" w:hAnsi="Calibri"/>
                <w:b/>
                <w:bCs/>
                <w:szCs w:val="18"/>
              </w:rPr>
            </w:pPr>
            <w:r w:rsidRPr="00273CD0">
              <w:rPr>
                <w:rFonts w:ascii="Calibri" w:hAnsi="Calibri"/>
                <w:bCs/>
                <w:szCs w:val="18"/>
              </w:rPr>
              <w:t>BIC/SWIFT code:</w:t>
            </w:r>
          </w:p>
        </w:tc>
      </w:tr>
      <w:tr w:rsidR="002262D9" w:rsidRPr="004D0566" w14:paraId="2285333C" w14:textId="77777777" w:rsidTr="00D87082">
        <w:trPr>
          <w:trHeight w:val="670"/>
        </w:trPr>
        <w:tc>
          <w:tcPr>
            <w:tcW w:w="4908" w:type="dxa"/>
          </w:tcPr>
          <w:p w14:paraId="2B33421F" w14:textId="1A02A26F" w:rsidR="008F0A45" w:rsidRPr="00273CD0" w:rsidRDefault="00CE6B42" w:rsidP="008F0A45">
            <w:pPr>
              <w:pStyle w:val="PlainText"/>
              <w:tabs>
                <w:tab w:val="left" w:pos="281"/>
              </w:tabs>
              <w:rPr>
                <w:rFonts w:ascii="Calibri" w:hAnsi="Calibri"/>
                <w:bCs/>
                <w:szCs w:val="18"/>
              </w:rPr>
            </w:pPr>
            <w:r w:rsidRPr="00273CD0">
              <w:rPr>
                <w:rFonts w:ascii="Calibri" w:hAnsi="Calibri"/>
                <w:bCs/>
                <w:szCs w:val="18"/>
              </w:rPr>
              <w:t>10</w:t>
            </w:r>
            <w:r w:rsidR="002262D9" w:rsidRPr="00273CD0">
              <w:rPr>
                <w:rFonts w:ascii="Calibri" w:hAnsi="Calibri"/>
                <w:bCs/>
                <w:szCs w:val="18"/>
              </w:rPr>
              <w:t>.</w:t>
            </w:r>
            <w:r w:rsidR="002262D9" w:rsidRPr="00273CD0">
              <w:rPr>
                <w:rFonts w:ascii="Calibri" w:hAnsi="Calibri"/>
                <w:bCs/>
                <w:szCs w:val="18"/>
              </w:rPr>
              <w:tab/>
            </w:r>
            <w:r w:rsidR="00D87082" w:rsidRPr="00273CD0">
              <w:rPr>
                <w:rFonts w:ascii="Calibri" w:hAnsi="Calibri"/>
                <w:bCs/>
                <w:szCs w:val="18"/>
              </w:rPr>
              <w:t>Remuneration</w:t>
            </w:r>
            <w:r w:rsidR="00335B9C" w:rsidRPr="00273CD0">
              <w:rPr>
                <w:rFonts w:ascii="Calibri" w:hAnsi="Calibri"/>
                <w:bCs/>
                <w:szCs w:val="18"/>
              </w:rPr>
              <w:t xml:space="preserve"> (</w:t>
            </w:r>
            <w:r w:rsidR="008F0A45" w:rsidRPr="00273CD0">
              <w:rPr>
                <w:rFonts w:ascii="Calibri" w:hAnsi="Calibri"/>
                <w:bCs/>
                <w:szCs w:val="18"/>
              </w:rPr>
              <w:t xml:space="preserve">See </w:t>
            </w:r>
            <w:r w:rsidR="00335B9C" w:rsidRPr="00273CD0">
              <w:rPr>
                <w:rFonts w:ascii="Calibri" w:hAnsi="Calibri"/>
                <w:bCs/>
                <w:szCs w:val="18"/>
              </w:rPr>
              <w:t>Annex A)</w:t>
            </w:r>
          </w:p>
        </w:tc>
        <w:tc>
          <w:tcPr>
            <w:tcW w:w="4684" w:type="dxa"/>
          </w:tcPr>
          <w:p w14:paraId="6371DF02" w14:textId="048504BE" w:rsidR="002262D9" w:rsidRPr="00273CD0" w:rsidRDefault="00E5751B" w:rsidP="002C7C03">
            <w:pPr>
              <w:pStyle w:val="PlainText"/>
              <w:tabs>
                <w:tab w:val="left" w:pos="281"/>
              </w:tabs>
              <w:rPr>
                <w:rFonts w:ascii="Calibri" w:hAnsi="Calibri"/>
                <w:b/>
                <w:bCs/>
                <w:szCs w:val="18"/>
                <w:highlight w:val="yellow"/>
              </w:rPr>
            </w:pPr>
            <w:r w:rsidRPr="00273CD0">
              <w:rPr>
                <w:rFonts w:ascii="Calibri" w:hAnsi="Calibri"/>
                <w:bCs/>
                <w:szCs w:val="18"/>
              </w:rPr>
              <w:t>1</w:t>
            </w:r>
            <w:r w:rsidR="00CE6B42" w:rsidRPr="00273CD0">
              <w:rPr>
                <w:rFonts w:ascii="Calibri" w:hAnsi="Calibri"/>
                <w:bCs/>
                <w:szCs w:val="18"/>
              </w:rPr>
              <w:t>1</w:t>
            </w:r>
            <w:r w:rsidR="002262D9" w:rsidRPr="00273CD0">
              <w:rPr>
                <w:rFonts w:ascii="Calibri" w:hAnsi="Calibri"/>
                <w:bCs/>
                <w:szCs w:val="18"/>
              </w:rPr>
              <w:t xml:space="preserve">. </w:t>
            </w:r>
            <w:r w:rsidR="00D87082" w:rsidRPr="00273CD0">
              <w:rPr>
                <w:rFonts w:ascii="Calibri" w:hAnsi="Calibri"/>
                <w:bCs/>
                <w:szCs w:val="18"/>
              </w:rPr>
              <w:t>Funding</w:t>
            </w:r>
            <w:r w:rsidR="00607D43" w:rsidRPr="00273CD0">
              <w:rPr>
                <w:rFonts w:ascii="Calibri" w:hAnsi="Calibri"/>
                <w:bCs/>
                <w:szCs w:val="18"/>
              </w:rPr>
              <w:t xml:space="preserve"> (</w:t>
            </w:r>
            <w:r w:rsidR="008F0A45" w:rsidRPr="00273CD0">
              <w:rPr>
                <w:rFonts w:ascii="Calibri" w:hAnsi="Calibri"/>
                <w:bCs/>
                <w:szCs w:val="18"/>
              </w:rPr>
              <w:t xml:space="preserve">See </w:t>
            </w:r>
            <w:r w:rsidR="00607D43" w:rsidRPr="00273CD0">
              <w:rPr>
                <w:rFonts w:ascii="Calibri" w:hAnsi="Calibri"/>
                <w:bCs/>
                <w:szCs w:val="18"/>
              </w:rPr>
              <w:t xml:space="preserve">Annex </w:t>
            </w:r>
            <w:r w:rsidR="002C7C03" w:rsidRPr="00273CD0">
              <w:rPr>
                <w:rFonts w:ascii="Calibri" w:hAnsi="Calibri"/>
                <w:bCs/>
                <w:szCs w:val="18"/>
              </w:rPr>
              <w:t>B</w:t>
            </w:r>
            <w:r w:rsidR="00335B9C" w:rsidRPr="00273CD0">
              <w:rPr>
                <w:rFonts w:ascii="Calibri" w:hAnsi="Calibri"/>
                <w:bCs/>
                <w:szCs w:val="18"/>
              </w:rPr>
              <w:t>)</w:t>
            </w:r>
          </w:p>
        </w:tc>
      </w:tr>
      <w:tr w:rsidR="00D87082" w:rsidRPr="004D0566" w14:paraId="5A998186" w14:textId="77777777" w:rsidTr="00273CD0">
        <w:trPr>
          <w:trHeight w:val="772"/>
        </w:trPr>
        <w:tc>
          <w:tcPr>
            <w:tcW w:w="4908" w:type="dxa"/>
          </w:tcPr>
          <w:p w14:paraId="3BACE271" w14:textId="77777777" w:rsidR="00D87082" w:rsidRPr="00273CD0" w:rsidRDefault="00D87082" w:rsidP="00D87082">
            <w:pPr>
              <w:pStyle w:val="PlainText"/>
              <w:tabs>
                <w:tab w:val="left" w:pos="281"/>
              </w:tabs>
              <w:rPr>
                <w:rFonts w:ascii="Calibri" w:hAnsi="Calibri"/>
                <w:bCs/>
                <w:szCs w:val="18"/>
              </w:rPr>
            </w:pPr>
            <w:r w:rsidRPr="00273CD0">
              <w:rPr>
                <w:rFonts w:ascii="Calibri" w:hAnsi="Calibri"/>
                <w:bCs/>
                <w:szCs w:val="18"/>
              </w:rPr>
              <w:t>12. Agent contact details</w:t>
            </w:r>
          </w:p>
          <w:p w14:paraId="7A316E8D" w14:textId="77777777" w:rsidR="00A34FAE" w:rsidRPr="00273CD0" w:rsidRDefault="00A34FAE" w:rsidP="00D87082">
            <w:pPr>
              <w:pStyle w:val="PlainText"/>
              <w:tabs>
                <w:tab w:val="left" w:pos="281"/>
              </w:tabs>
              <w:rPr>
                <w:rFonts w:ascii="Calibri" w:hAnsi="Calibri"/>
                <w:bCs/>
                <w:szCs w:val="18"/>
              </w:rPr>
            </w:pPr>
          </w:p>
          <w:p w14:paraId="4BD07C02" w14:textId="688E23FC" w:rsidR="00A34FAE" w:rsidRPr="00273CD0" w:rsidRDefault="00A34FAE" w:rsidP="00D87082">
            <w:pPr>
              <w:pStyle w:val="PlainText"/>
              <w:tabs>
                <w:tab w:val="left" w:pos="281"/>
              </w:tabs>
              <w:rPr>
                <w:rFonts w:ascii="Calibri" w:hAnsi="Calibri"/>
                <w:bCs/>
                <w:szCs w:val="18"/>
              </w:rPr>
            </w:pPr>
          </w:p>
        </w:tc>
        <w:tc>
          <w:tcPr>
            <w:tcW w:w="4684" w:type="dxa"/>
          </w:tcPr>
          <w:p w14:paraId="18323EA2" w14:textId="452E3AE5" w:rsidR="00D87082" w:rsidRPr="00273CD0" w:rsidRDefault="005D344F" w:rsidP="00D87082">
            <w:pPr>
              <w:pStyle w:val="PlainText"/>
              <w:tabs>
                <w:tab w:val="left" w:pos="281"/>
              </w:tabs>
              <w:rPr>
                <w:rFonts w:ascii="Calibri" w:hAnsi="Calibri"/>
                <w:bCs/>
                <w:szCs w:val="18"/>
              </w:rPr>
            </w:pPr>
            <w:r w:rsidRPr="00273CD0">
              <w:rPr>
                <w:rFonts w:ascii="Calibri" w:hAnsi="Calibri"/>
                <w:bCs/>
                <w:szCs w:val="18"/>
              </w:rPr>
              <w:t>13. Principal contact details</w:t>
            </w:r>
          </w:p>
        </w:tc>
      </w:tr>
      <w:tr w:rsidR="00A66D3F" w:rsidRPr="004D0566" w14:paraId="37B6DFB6" w14:textId="77777777" w:rsidTr="00273CD0">
        <w:trPr>
          <w:trHeight w:val="856"/>
        </w:trPr>
        <w:tc>
          <w:tcPr>
            <w:tcW w:w="9592" w:type="dxa"/>
            <w:gridSpan w:val="2"/>
          </w:tcPr>
          <w:p w14:paraId="3AFA87E6" w14:textId="5879F764" w:rsidR="00A66D3F" w:rsidRPr="00273CD0" w:rsidRDefault="00A66D3F" w:rsidP="00A66D3F">
            <w:pPr>
              <w:pStyle w:val="PlainText"/>
              <w:tabs>
                <w:tab w:val="left" w:pos="281"/>
              </w:tabs>
              <w:rPr>
                <w:rFonts w:ascii="Calibri" w:hAnsi="Calibri"/>
                <w:bCs/>
                <w:szCs w:val="18"/>
              </w:rPr>
            </w:pPr>
            <w:r w:rsidRPr="00273CD0">
              <w:rPr>
                <w:rFonts w:ascii="Calibri" w:hAnsi="Calibri"/>
                <w:bCs/>
                <w:szCs w:val="18"/>
              </w:rPr>
              <w:t>14.</w:t>
            </w:r>
            <w:r w:rsidRPr="00273CD0">
              <w:rPr>
                <w:rFonts w:ascii="Calibri" w:hAnsi="Calibri"/>
                <w:bCs/>
                <w:szCs w:val="18"/>
              </w:rPr>
              <w:tab/>
              <w:t>Dispute Resolution (Cl</w:t>
            </w:r>
            <w:r w:rsidR="00F54EBB" w:rsidRPr="00273CD0">
              <w:rPr>
                <w:rFonts w:ascii="Calibri" w:hAnsi="Calibri"/>
                <w:bCs/>
                <w:szCs w:val="18"/>
              </w:rPr>
              <w:t>ause</w:t>
            </w:r>
            <w:r w:rsidRPr="00273CD0">
              <w:rPr>
                <w:rFonts w:ascii="Calibri" w:hAnsi="Calibri"/>
                <w:bCs/>
                <w:szCs w:val="18"/>
              </w:rPr>
              <w:t xml:space="preserve"> </w:t>
            </w:r>
            <w:r w:rsidR="00643D03" w:rsidRPr="00273CD0">
              <w:rPr>
                <w:rFonts w:ascii="Calibri" w:hAnsi="Calibri"/>
                <w:bCs/>
                <w:szCs w:val="18"/>
              </w:rPr>
              <w:t>1</w:t>
            </w:r>
            <w:r w:rsidR="00832FC3" w:rsidRPr="00273CD0">
              <w:rPr>
                <w:rFonts w:ascii="Calibri" w:hAnsi="Calibri"/>
                <w:bCs/>
                <w:szCs w:val="18"/>
              </w:rPr>
              <w:t>8</w:t>
            </w:r>
            <w:r w:rsidR="00F54EBB" w:rsidRPr="00273CD0">
              <w:rPr>
                <w:rFonts w:ascii="Calibri" w:hAnsi="Calibri"/>
                <w:bCs/>
                <w:szCs w:val="18"/>
              </w:rPr>
              <w:t xml:space="preserve"> BIMCO Dispute Resolution Clause state </w:t>
            </w:r>
            <w:r w:rsidRPr="00273CD0">
              <w:rPr>
                <w:rFonts w:ascii="Calibri" w:hAnsi="Calibri"/>
                <w:bCs/>
                <w:szCs w:val="18"/>
              </w:rPr>
              <w:t>(a), (b), (c), or (d); if</w:t>
            </w:r>
            <w:r w:rsidR="00F54EBB" w:rsidRPr="00273CD0">
              <w:rPr>
                <w:rFonts w:ascii="Calibri" w:hAnsi="Calibri"/>
                <w:bCs/>
                <w:szCs w:val="18"/>
              </w:rPr>
              <w:t xml:space="preserve"> (c) agreed state Singapore or English law</w:t>
            </w:r>
            <w:r w:rsidR="00E047A7" w:rsidRPr="00273CD0">
              <w:rPr>
                <w:rFonts w:ascii="Calibri" w:hAnsi="Calibri"/>
                <w:bCs/>
                <w:szCs w:val="18"/>
              </w:rPr>
              <w:t>;</w:t>
            </w:r>
            <w:r w:rsidR="00F54EBB" w:rsidRPr="00273CD0">
              <w:rPr>
                <w:rFonts w:ascii="Calibri" w:hAnsi="Calibri"/>
                <w:bCs/>
                <w:szCs w:val="18"/>
              </w:rPr>
              <w:t xml:space="preserve"> if</w:t>
            </w:r>
            <w:r w:rsidRPr="00273CD0">
              <w:rPr>
                <w:rFonts w:ascii="Calibri" w:hAnsi="Calibri"/>
                <w:bCs/>
                <w:szCs w:val="18"/>
              </w:rPr>
              <w:t xml:space="preserve"> (d) agreed, </w:t>
            </w:r>
            <w:r w:rsidR="00F54EBB" w:rsidRPr="00273CD0">
              <w:rPr>
                <w:rFonts w:ascii="Calibri" w:hAnsi="Calibri"/>
                <w:bCs/>
                <w:szCs w:val="18"/>
              </w:rPr>
              <w:t xml:space="preserve">governing law and </w:t>
            </w:r>
            <w:r w:rsidRPr="00273CD0">
              <w:rPr>
                <w:rFonts w:ascii="Calibri" w:hAnsi="Calibri"/>
                <w:bCs/>
                <w:szCs w:val="18"/>
              </w:rPr>
              <w:t>place of arbitration must be stated)</w:t>
            </w:r>
          </w:p>
          <w:p w14:paraId="0738502A" w14:textId="77777777" w:rsidR="00A66D3F" w:rsidRPr="00273CD0" w:rsidRDefault="00A66D3F" w:rsidP="008E6932">
            <w:pPr>
              <w:pStyle w:val="PlainText"/>
              <w:tabs>
                <w:tab w:val="left" w:pos="281"/>
              </w:tabs>
              <w:rPr>
                <w:rFonts w:ascii="Calibri" w:hAnsi="Calibri"/>
                <w:bCs/>
                <w:szCs w:val="18"/>
              </w:rPr>
            </w:pPr>
          </w:p>
          <w:p w14:paraId="7A9B6D23" w14:textId="7A4BF7C3" w:rsidR="00A34FAE" w:rsidRPr="00273CD0" w:rsidRDefault="00A34FAE" w:rsidP="00F54EBB">
            <w:pPr>
              <w:pStyle w:val="PlainText"/>
              <w:tabs>
                <w:tab w:val="left" w:pos="281"/>
              </w:tabs>
              <w:rPr>
                <w:rFonts w:ascii="Calibri" w:hAnsi="Calibri"/>
                <w:bCs/>
                <w:szCs w:val="18"/>
              </w:rPr>
            </w:pPr>
          </w:p>
        </w:tc>
      </w:tr>
      <w:tr w:rsidR="002262D9" w:rsidRPr="004D0566" w14:paraId="0AC44665" w14:textId="77777777" w:rsidTr="00273CD0">
        <w:trPr>
          <w:trHeight w:val="576"/>
        </w:trPr>
        <w:tc>
          <w:tcPr>
            <w:tcW w:w="4908" w:type="dxa"/>
            <w:tcBorders>
              <w:right w:val="nil"/>
            </w:tcBorders>
          </w:tcPr>
          <w:p w14:paraId="1EBB76B9" w14:textId="70C30045" w:rsidR="002262D9" w:rsidRPr="00273CD0" w:rsidRDefault="00E5751B" w:rsidP="00981271">
            <w:pPr>
              <w:pStyle w:val="PlainText"/>
              <w:tabs>
                <w:tab w:val="left" w:pos="281"/>
              </w:tabs>
              <w:rPr>
                <w:rFonts w:ascii="Calibri" w:hAnsi="Calibri"/>
                <w:bCs/>
                <w:szCs w:val="18"/>
              </w:rPr>
            </w:pPr>
            <w:r w:rsidRPr="00273CD0">
              <w:rPr>
                <w:rFonts w:ascii="Calibri" w:hAnsi="Calibri"/>
                <w:bCs/>
                <w:szCs w:val="18"/>
              </w:rPr>
              <w:t>1</w:t>
            </w:r>
            <w:r w:rsidR="00981271" w:rsidRPr="00273CD0">
              <w:rPr>
                <w:rFonts w:ascii="Calibri" w:hAnsi="Calibri"/>
                <w:bCs/>
                <w:szCs w:val="18"/>
              </w:rPr>
              <w:t>5</w:t>
            </w:r>
            <w:r w:rsidR="002262D9" w:rsidRPr="00273CD0">
              <w:rPr>
                <w:rFonts w:ascii="Calibri" w:hAnsi="Calibri"/>
                <w:bCs/>
                <w:szCs w:val="18"/>
              </w:rPr>
              <w:t>. Additional Clauses</w:t>
            </w:r>
            <w:r w:rsidR="00981271" w:rsidRPr="00273CD0">
              <w:rPr>
                <w:rFonts w:ascii="Calibri" w:hAnsi="Calibri"/>
                <w:bCs/>
                <w:szCs w:val="18"/>
              </w:rPr>
              <w:t>, if any</w:t>
            </w:r>
          </w:p>
        </w:tc>
        <w:tc>
          <w:tcPr>
            <w:tcW w:w="4684" w:type="dxa"/>
            <w:tcBorders>
              <w:left w:val="nil"/>
            </w:tcBorders>
          </w:tcPr>
          <w:p w14:paraId="18C64EA8" w14:textId="77777777" w:rsidR="002262D9" w:rsidRPr="00273CD0" w:rsidRDefault="002262D9" w:rsidP="008E6932">
            <w:pPr>
              <w:pStyle w:val="PlainText"/>
              <w:tabs>
                <w:tab w:val="left" w:pos="281"/>
              </w:tabs>
              <w:rPr>
                <w:rFonts w:ascii="Calibri" w:hAnsi="Calibri"/>
                <w:bCs/>
                <w:szCs w:val="18"/>
              </w:rPr>
            </w:pPr>
          </w:p>
        </w:tc>
      </w:tr>
      <w:tr w:rsidR="00453601" w:rsidRPr="004D0566" w14:paraId="5D03B0DF" w14:textId="77777777" w:rsidTr="00266F95">
        <w:trPr>
          <w:trHeight w:val="1066"/>
        </w:trPr>
        <w:tc>
          <w:tcPr>
            <w:tcW w:w="9592" w:type="dxa"/>
            <w:gridSpan w:val="2"/>
            <w:tcBorders>
              <w:top w:val="single" w:sz="4" w:space="0" w:color="auto"/>
              <w:left w:val="nil"/>
              <w:bottom w:val="nil"/>
              <w:right w:val="nil"/>
            </w:tcBorders>
          </w:tcPr>
          <w:p w14:paraId="7DB116AA" w14:textId="77777777" w:rsidR="00453601" w:rsidRPr="0027005A" w:rsidRDefault="00453601" w:rsidP="009D32DE">
            <w:pPr>
              <w:pStyle w:val="PlainText"/>
              <w:tabs>
                <w:tab w:val="left" w:pos="281"/>
              </w:tabs>
              <w:jc w:val="both"/>
              <w:rPr>
                <w:rFonts w:ascii="Calibri" w:hAnsi="Calibri"/>
                <w:bCs/>
                <w:sz w:val="12"/>
                <w:szCs w:val="18"/>
              </w:rPr>
            </w:pPr>
          </w:p>
          <w:p w14:paraId="0DBF77E3" w14:textId="3A53A62F" w:rsidR="00453601" w:rsidRPr="00273CD0" w:rsidRDefault="00453601" w:rsidP="009D32DE">
            <w:pPr>
              <w:pStyle w:val="PlainText"/>
              <w:tabs>
                <w:tab w:val="left" w:pos="281"/>
              </w:tabs>
              <w:jc w:val="both"/>
              <w:rPr>
                <w:rFonts w:ascii="Calibri" w:hAnsi="Calibri"/>
                <w:bCs/>
                <w:sz w:val="18"/>
                <w:szCs w:val="18"/>
              </w:rPr>
            </w:pPr>
            <w:r w:rsidRPr="00273CD0">
              <w:rPr>
                <w:rFonts w:ascii="Calibri" w:hAnsi="Calibri"/>
                <w:bCs/>
                <w:sz w:val="18"/>
                <w:szCs w:val="18"/>
              </w:rPr>
              <w:t xml:space="preserve">It is mutually agreed that this </w:t>
            </w:r>
            <w:r w:rsidR="00CB6031" w:rsidRPr="00273CD0">
              <w:rPr>
                <w:rFonts w:ascii="Calibri" w:hAnsi="Calibri"/>
                <w:bCs/>
                <w:sz w:val="18"/>
                <w:szCs w:val="18"/>
              </w:rPr>
              <w:t>Agreement</w:t>
            </w:r>
            <w:r w:rsidRPr="00273CD0">
              <w:rPr>
                <w:rFonts w:ascii="Calibri" w:hAnsi="Calibri"/>
                <w:bCs/>
                <w:sz w:val="18"/>
                <w:szCs w:val="18"/>
              </w:rPr>
              <w:t xml:space="preserve"> shall be performed subject to the conditions contained </w:t>
            </w:r>
            <w:r w:rsidR="00722F1B">
              <w:rPr>
                <w:rFonts w:ascii="Calibri" w:hAnsi="Calibri"/>
                <w:bCs/>
                <w:sz w:val="18"/>
                <w:szCs w:val="18"/>
              </w:rPr>
              <w:t>here</w:t>
            </w:r>
            <w:r w:rsidRPr="00273CD0">
              <w:rPr>
                <w:rFonts w:ascii="Calibri" w:hAnsi="Calibri"/>
                <w:bCs/>
                <w:sz w:val="18"/>
                <w:szCs w:val="18"/>
              </w:rPr>
              <w:t xml:space="preserve">in consisting </w:t>
            </w:r>
            <w:r w:rsidR="002248DE" w:rsidRPr="00273CD0">
              <w:rPr>
                <w:rFonts w:ascii="Calibri" w:hAnsi="Calibri"/>
                <w:bCs/>
                <w:sz w:val="18"/>
                <w:szCs w:val="18"/>
              </w:rPr>
              <w:t xml:space="preserve">of </w:t>
            </w:r>
            <w:r w:rsidRPr="00273CD0">
              <w:rPr>
                <w:rFonts w:ascii="Calibri" w:hAnsi="Calibri"/>
                <w:bCs/>
                <w:sz w:val="18"/>
                <w:szCs w:val="18"/>
              </w:rPr>
              <w:t>P</w:t>
            </w:r>
            <w:r w:rsidR="002C7C03" w:rsidRPr="00273CD0">
              <w:rPr>
                <w:rFonts w:ascii="Calibri" w:hAnsi="Calibri"/>
                <w:bCs/>
                <w:sz w:val="18"/>
                <w:szCs w:val="18"/>
              </w:rPr>
              <w:t>art</w:t>
            </w:r>
            <w:r w:rsidRPr="00273CD0">
              <w:rPr>
                <w:rFonts w:ascii="Calibri" w:hAnsi="Calibri"/>
                <w:bCs/>
                <w:sz w:val="18"/>
                <w:szCs w:val="18"/>
              </w:rPr>
              <w:t xml:space="preserve"> I, P</w:t>
            </w:r>
            <w:r w:rsidR="002C7C03" w:rsidRPr="00273CD0">
              <w:rPr>
                <w:rFonts w:ascii="Calibri" w:hAnsi="Calibri"/>
                <w:bCs/>
                <w:sz w:val="18"/>
                <w:szCs w:val="18"/>
              </w:rPr>
              <w:t>art</w:t>
            </w:r>
            <w:r w:rsidRPr="00273CD0">
              <w:rPr>
                <w:rFonts w:ascii="Calibri" w:hAnsi="Calibri"/>
                <w:bCs/>
                <w:sz w:val="18"/>
                <w:szCs w:val="18"/>
              </w:rPr>
              <w:t xml:space="preserve"> II and A</w:t>
            </w:r>
            <w:r w:rsidR="002C7C03" w:rsidRPr="00273CD0">
              <w:rPr>
                <w:rFonts w:ascii="Calibri" w:hAnsi="Calibri"/>
                <w:bCs/>
                <w:sz w:val="18"/>
                <w:szCs w:val="18"/>
              </w:rPr>
              <w:t>nnexes</w:t>
            </w:r>
            <w:r w:rsidRPr="00273CD0">
              <w:rPr>
                <w:rFonts w:ascii="Calibri" w:hAnsi="Calibri"/>
                <w:bCs/>
                <w:sz w:val="18"/>
                <w:szCs w:val="18"/>
              </w:rPr>
              <w:t xml:space="preserve"> A</w:t>
            </w:r>
            <w:r w:rsidR="000F7E4F" w:rsidRPr="00273CD0">
              <w:rPr>
                <w:rFonts w:ascii="Calibri" w:hAnsi="Calibri"/>
                <w:bCs/>
                <w:sz w:val="18"/>
                <w:szCs w:val="18"/>
              </w:rPr>
              <w:t xml:space="preserve"> and B</w:t>
            </w:r>
            <w:r w:rsidRPr="00273CD0">
              <w:rPr>
                <w:rFonts w:ascii="Calibri" w:hAnsi="Calibri"/>
                <w:bCs/>
                <w:sz w:val="18"/>
                <w:szCs w:val="18"/>
              </w:rPr>
              <w:t>. In the event of a conflict of conditions, the provision</w:t>
            </w:r>
            <w:r w:rsidR="005A6B08" w:rsidRPr="00273CD0">
              <w:rPr>
                <w:rFonts w:ascii="Calibri" w:hAnsi="Calibri"/>
                <w:bCs/>
                <w:sz w:val="18"/>
                <w:szCs w:val="18"/>
              </w:rPr>
              <w:t>s</w:t>
            </w:r>
            <w:r w:rsidRPr="00273CD0">
              <w:rPr>
                <w:rFonts w:ascii="Calibri" w:hAnsi="Calibri"/>
                <w:bCs/>
                <w:sz w:val="18"/>
                <w:szCs w:val="18"/>
              </w:rPr>
              <w:t xml:space="preserve"> of P</w:t>
            </w:r>
            <w:r w:rsidR="002C7C03" w:rsidRPr="00273CD0">
              <w:rPr>
                <w:rFonts w:ascii="Calibri" w:hAnsi="Calibri"/>
                <w:bCs/>
                <w:sz w:val="18"/>
                <w:szCs w:val="18"/>
              </w:rPr>
              <w:t>art</w:t>
            </w:r>
            <w:r w:rsidRPr="00273CD0">
              <w:rPr>
                <w:rFonts w:ascii="Calibri" w:hAnsi="Calibri"/>
                <w:bCs/>
                <w:sz w:val="18"/>
                <w:szCs w:val="18"/>
              </w:rPr>
              <w:t xml:space="preserve"> I shall prevail over those of P</w:t>
            </w:r>
            <w:r w:rsidR="002C7C03" w:rsidRPr="00273CD0">
              <w:rPr>
                <w:rFonts w:ascii="Calibri" w:hAnsi="Calibri"/>
                <w:bCs/>
                <w:sz w:val="18"/>
                <w:szCs w:val="18"/>
              </w:rPr>
              <w:t>art</w:t>
            </w:r>
            <w:r w:rsidRPr="00273CD0">
              <w:rPr>
                <w:rFonts w:ascii="Calibri" w:hAnsi="Calibri"/>
                <w:bCs/>
                <w:sz w:val="18"/>
                <w:szCs w:val="18"/>
              </w:rPr>
              <w:t xml:space="preserve"> II and A</w:t>
            </w:r>
            <w:r w:rsidR="002C7C03" w:rsidRPr="00273CD0">
              <w:rPr>
                <w:rFonts w:ascii="Calibri" w:hAnsi="Calibri"/>
                <w:bCs/>
                <w:sz w:val="18"/>
                <w:szCs w:val="18"/>
              </w:rPr>
              <w:t>nnexes</w:t>
            </w:r>
            <w:r w:rsidRPr="00273CD0">
              <w:rPr>
                <w:rFonts w:ascii="Calibri" w:hAnsi="Calibri"/>
                <w:bCs/>
                <w:sz w:val="18"/>
                <w:szCs w:val="18"/>
              </w:rPr>
              <w:t xml:space="preserve"> A</w:t>
            </w:r>
            <w:r w:rsidR="000F7E4F" w:rsidRPr="00273CD0">
              <w:rPr>
                <w:rFonts w:ascii="Calibri" w:hAnsi="Calibri"/>
                <w:bCs/>
                <w:sz w:val="18"/>
                <w:szCs w:val="18"/>
              </w:rPr>
              <w:t xml:space="preserve"> and B</w:t>
            </w:r>
            <w:r w:rsidR="00CB6031" w:rsidRPr="00273CD0">
              <w:rPr>
                <w:rFonts w:ascii="Calibri" w:hAnsi="Calibri"/>
                <w:bCs/>
                <w:sz w:val="18"/>
                <w:szCs w:val="18"/>
              </w:rPr>
              <w:t xml:space="preserve"> </w:t>
            </w:r>
            <w:r w:rsidRPr="00273CD0">
              <w:rPr>
                <w:rFonts w:ascii="Calibri" w:hAnsi="Calibri"/>
                <w:bCs/>
                <w:sz w:val="18"/>
                <w:szCs w:val="18"/>
              </w:rPr>
              <w:t>to the extent of such conflict but no further.</w:t>
            </w:r>
          </w:p>
          <w:p w14:paraId="05670A52" w14:textId="77777777" w:rsidR="00453601" w:rsidRPr="0027005A" w:rsidRDefault="00453601" w:rsidP="009D32DE">
            <w:pPr>
              <w:pStyle w:val="PlainText"/>
              <w:tabs>
                <w:tab w:val="left" w:pos="281"/>
              </w:tabs>
              <w:jc w:val="both"/>
              <w:rPr>
                <w:rFonts w:ascii="Calibri" w:hAnsi="Calibri"/>
                <w:bCs/>
                <w:sz w:val="12"/>
                <w:szCs w:val="18"/>
              </w:rPr>
            </w:pPr>
          </w:p>
        </w:tc>
      </w:tr>
      <w:tr w:rsidR="00453601" w:rsidRPr="004D0566" w14:paraId="2CDD4793" w14:textId="77777777" w:rsidTr="009B2BD6">
        <w:trPr>
          <w:trHeight w:val="1115"/>
        </w:trPr>
        <w:tc>
          <w:tcPr>
            <w:tcW w:w="4908" w:type="dxa"/>
            <w:tcBorders>
              <w:top w:val="single" w:sz="4" w:space="0" w:color="auto"/>
            </w:tcBorders>
          </w:tcPr>
          <w:p w14:paraId="71A546FB" w14:textId="27383E89" w:rsidR="00453601" w:rsidRPr="00273CD0" w:rsidRDefault="00453601" w:rsidP="00453601">
            <w:pPr>
              <w:pStyle w:val="PlainText"/>
              <w:tabs>
                <w:tab w:val="left" w:pos="281"/>
              </w:tabs>
              <w:rPr>
                <w:rFonts w:ascii="Calibri" w:hAnsi="Calibri"/>
                <w:bCs/>
                <w:szCs w:val="18"/>
              </w:rPr>
            </w:pPr>
            <w:r w:rsidRPr="00273CD0">
              <w:rPr>
                <w:rFonts w:ascii="Calibri" w:hAnsi="Calibri"/>
                <w:bCs/>
                <w:szCs w:val="18"/>
              </w:rPr>
              <w:t>Signature and Company Stamp (</w:t>
            </w:r>
            <w:r w:rsidR="00E524E3" w:rsidRPr="00273CD0">
              <w:rPr>
                <w:rFonts w:ascii="Calibri" w:hAnsi="Calibri"/>
                <w:bCs/>
                <w:szCs w:val="18"/>
              </w:rPr>
              <w:t>Agent</w:t>
            </w:r>
            <w:r w:rsidRPr="00273CD0">
              <w:rPr>
                <w:rFonts w:ascii="Calibri" w:hAnsi="Calibri"/>
                <w:bCs/>
                <w:szCs w:val="18"/>
              </w:rPr>
              <w:t>)</w:t>
            </w:r>
          </w:p>
          <w:p w14:paraId="0B3E83F3" w14:textId="767BC6C0" w:rsidR="00D270D9" w:rsidRPr="00273CD0" w:rsidRDefault="00D270D9" w:rsidP="00453601">
            <w:pPr>
              <w:pStyle w:val="PlainText"/>
              <w:tabs>
                <w:tab w:val="left" w:pos="281"/>
              </w:tabs>
              <w:rPr>
                <w:rFonts w:ascii="Calibri" w:hAnsi="Calibri"/>
                <w:bCs/>
                <w:szCs w:val="18"/>
              </w:rPr>
            </w:pPr>
          </w:p>
        </w:tc>
        <w:tc>
          <w:tcPr>
            <w:tcW w:w="4684" w:type="dxa"/>
            <w:tcBorders>
              <w:top w:val="single" w:sz="4" w:space="0" w:color="auto"/>
            </w:tcBorders>
          </w:tcPr>
          <w:p w14:paraId="7858B101" w14:textId="7011F962" w:rsidR="00453601" w:rsidRPr="00273CD0" w:rsidRDefault="00453601" w:rsidP="00453601">
            <w:pPr>
              <w:pStyle w:val="PlainText"/>
              <w:tabs>
                <w:tab w:val="left" w:pos="281"/>
              </w:tabs>
              <w:rPr>
                <w:rFonts w:ascii="Calibri" w:hAnsi="Calibri"/>
                <w:bCs/>
                <w:szCs w:val="18"/>
              </w:rPr>
            </w:pPr>
            <w:r w:rsidRPr="00273CD0">
              <w:rPr>
                <w:rFonts w:ascii="Calibri" w:hAnsi="Calibri"/>
                <w:bCs/>
                <w:szCs w:val="18"/>
              </w:rPr>
              <w:t>Signature and Company Stamp (</w:t>
            </w:r>
            <w:r w:rsidR="00E524E3" w:rsidRPr="00273CD0">
              <w:rPr>
                <w:rFonts w:ascii="Calibri" w:hAnsi="Calibri"/>
                <w:bCs/>
                <w:szCs w:val="18"/>
              </w:rPr>
              <w:t>Principal</w:t>
            </w:r>
            <w:r w:rsidRPr="00273CD0">
              <w:rPr>
                <w:rFonts w:ascii="Calibri" w:hAnsi="Calibri"/>
                <w:bCs/>
                <w:szCs w:val="18"/>
              </w:rPr>
              <w:t>)</w:t>
            </w:r>
          </w:p>
          <w:p w14:paraId="7D8B683F" w14:textId="77777777" w:rsidR="00453601" w:rsidRPr="00273CD0" w:rsidRDefault="00453601" w:rsidP="00453601">
            <w:pPr>
              <w:pStyle w:val="PlainText"/>
              <w:tabs>
                <w:tab w:val="left" w:pos="281"/>
              </w:tabs>
              <w:rPr>
                <w:rFonts w:ascii="Calibri" w:hAnsi="Calibri"/>
                <w:bCs/>
                <w:szCs w:val="18"/>
              </w:rPr>
            </w:pPr>
          </w:p>
          <w:p w14:paraId="29519533" w14:textId="77777777" w:rsidR="004D0566" w:rsidRPr="00273CD0" w:rsidRDefault="004D0566" w:rsidP="00453601">
            <w:pPr>
              <w:pStyle w:val="PlainText"/>
              <w:tabs>
                <w:tab w:val="left" w:pos="281"/>
              </w:tabs>
              <w:rPr>
                <w:rFonts w:ascii="Calibri" w:hAnsi="Calibri"/>
                <w:bCs/>
                <w:szCs w:val="18"/>
              </w:rPr>
            </w:pPr>
          </w:p>
          <w:p w14:paraId="12B46041" w14:textId="3C9132AB" w:rsidR="004D0566" w:rsidRPr="00273CD0" w:rsidRDefault="004D0566" w:rsidP="00453601">
            <w:pPr>
              <w:pStyle w:val="PlainText"/>
              <w:tabs>
                <w:tab w:val="left" w:pos="281"/>
              </w:tabs>
              <w:rPr>
                <w:rFonts w:ascii="Calibri" w:hAnsi="Calibri"/>
                <w:bCs/>
                <w:szCs w:val="18"/>
              </w:rPr>
            </w:pPr>
          </w:p>
        </w:tc>
      </w:tr>
    </w:tbl>
    <w:p w14:paraId="57463BF8" w14:textId="3F47D0EF" w:rsidR="00A06DFB" w:rsidRPr="00567AD8" w:rsidRDefault="00A06DFB" w:rsidP="00A06DFB">
      <w:pPr>
        <w:pStyle w:val="PlainText"/>
        <w:suppressLineNumbers/>
        <w:tabs>
          <w:tab w:val="left" w:pos="360"/>
        </w:tabs>
        <w:spacing w:after="240"/>
        <w:jc w:val="both"/>
        <w:rPr>
          <w:rFonts w:ascii="Calibri" w:hAnsi="Calibri" w:cs="Arial"/>
          <w:b/>
          <w:bCs/>
          <w:sz w:val="24"/>
          <w:szCs w:val="24"/>
        </w:rPr>
      </w:pPr>
      <w:r w:rsidRPr="00567AD8">
        <w:rPr>
          <w:rFonts w:ascii="Calibri" w:hAnsi="Calibri" w:cs="Arial"/>
          <w:b/>
          <w:bCs/>
          <w:sz w:val="24"/>
          <w:szCs w:val="24"/>
        </w:rPr>
        <w:lastRenderedPageBreak/>
        <w:t>Definitions</w:t>
      </w:r>
    </w:p>
    <w:p w14:paraId="3C7783F1" w14:textId="68075F28" w:rsidR="00A06DFB" w:rsidRPr="00567AD8" w:rsidRDefault="00A06DFB" w:rsidP="00A06DFB">
      <w:pPr>
        <w:pStyle w:val="PlainText"/>
        <w:suppressLineNumbers/>
        <w:tabs>
          <w:tab w:val="left" w:pos="360"/>
        </w:tabs>
        <w:spacing w:after="240"/>
        <w:jc w:val="both"/>
        <w:rPr>
          <w:rFonts w:ascii="Calibri" w:hAnsi="Calibri" w:cs="Arial"/>
          <w:b/>
          <w:bCs/>
          <w:sz w:val="24"/>
          <w:szCs w:val="24"/>
        </w:rPr>
      </w:pPr>
      <w:r w:rsidRPr="00567AD8">
        <w:rPr>
          <w:rFonts w:ascii="Calibri" w:hAnsi="Calibri" w:cs="Arial"/>
          <w:bCs/>
          <w:sz w:val="24"/>
          <w:szCs w:val="24"/>
        </w:rPr>
        <w:t>“</w:t>
      </w:r>
      <w:r w:rsidRPr="00567AD8">
        <w:rPr>
          <w:rFonts w:ascii="Calibri" w:hAnsi="Calibri" w:cs="Arial"/>
          <w:b/>
          <w:bCs/>
          <w:sz w:val="24"/>
          <w:szCs w:val="24"/>
        </w:rPr>
        <w:t>Agent</w:t>
      </w:r>
      <w:r w:rsidRPr="00567AD8">
        <w:rPr>
          <w:rFonts w:ascii="Calibri" w:hAnsi="Calibri" w:cs="Arial"/>
          <w:bCs/>
          <w:sz w:val="24"/>
          <w:szCs w:val="24"/>
        </w:rPr>
        <w:t>”</w:t>
      </w:r>
      <w:r w:rsidRPr="00567AD8">
        <w:rPr>
          <w:rFonts w:ascii="Calibri" w:hAnsi="Calibri" w:cs="Arial"/>
          <w:b/>
          <w:bCs/>
          <w:sz w:val="24"/>
          <w:szCs w:val="24"/>
        </w:rPr>
        <w:t xml:space="preserve"> </w:t>
      </w:r>
      <w:r w:rsidR="004B64ED" w:rsidRPr="00567AD8">
        <w:rPr>
          <w:rFonts w:ascii="Calibri" w:hAnsi="Calibri" w:cs="Arial"/>
          <w:bCs/>
          <w:sz w:val="24"/>
          <w:szCs w:val="24"/>
        </w:rPr>
        <w:t>means the party stated in Box 2</w:t>
      </w:r>
      <w:r w:rsidRPr="00567AD8">
        <w:rPr>
          <w:rFonts w:ascii="Calibri" w:hAnsi="Calibri" w:cs="Arial"/>
          <w:bCs/>
          <w:sz w:val="24"/>
          <w:szCs w:val="24"/>
        </w:rPr>
        <w:t>.</w:t>
      </w:r>
    </w:p>
    <w:p w14:paraId="500D8F23" w14:textId="3F294394" w:rsidR="00A06DFB" w:rsidRPr="00567AD8" w:rsidRDefault="00A06DFB" w:rsidP="00A06DFB">
      <w:pPr>
        <w:pStyle w:val="PlainText"/>
        <w:suppressLineNumbers/>
        <w:tabs>
          <w:tab w:val="left" w:pos="360"/>
        </w:tabs>
        <w:spacing w:after="240"/>
        <w:jc w:val="both"/>
        <w:rPr>
          <w:rFonts w:ascii="Calibri" w:hAnsi="Calibri" w:cs="Arial"/>
          <w:b/>
          <w:bCs/>
          <w:sz w:val="24"/>
          <w:szCs w:val="24"/>
        </w:rPr>
      </w:pPr>
      <w:r w:rsidRPr="00567AD8">
        <w:rPr>
          <w:rFonts w:ascii="Calibri" w:hAnsi="Calibri" w:cs="Arial"/>
          <w:bCs/>
          <w:sz w:val="24"/>
          <w:szCs w:val="24"/>
        </w:rPr>
        <w:t>“</w:t>
      </w:r>
      <w:r w:rsidRPr="00567AD8">
        <w:rPr>
          <w:rFonts w:ascii="Calibri" w:hAnsi="Calibri" w:cs="Arial"/>
          <w:b/>
          <w:bCs/>
          <w:sz w:val="24"/>
          <w:szCs w:val="24"/>
        </w:rPr>
        <w:t>Principal</w:t>
      </w:r>
      <w:r w:rsidRPr="00567AD8">
        <w:rPr>
          <w:rFonts w:ascii="Calibri" w:hAnsi="Calibri" w:cs="Arial"/>
          <w:bCs/>
          <w:sz w:val="24"/>
          <w:szCs w:val="24"/>
        </w:rPr>
        <w:t>”</w:t>
      </w:r>
      <w:r w:rsidRPr="00567AD8">
        <w:rPr>
          <w:rFonts w:ascii="Calibri" w:hAnsi="Calibri" w:cs="Arial"/>
          <w:b/>
          <w:bCs/>
          <w:sz w:val="24"/>
          <w:szCs w:val="24"/>
        </w:rPr>
        <w:t xml:space="preserve"> </w:t>
      </w:r>
      <w:r w:rsidRPr="00567AD8">
        <w:rPr>
          <w:rFonts w:ascii="Calibri" w:hAnsi="Calibri" w:cs="Arial"/>
          <w:bCs/>
          <w:sz w:val="24"/>
          <w:szCs w:val="24"/>
        </w:rPr>
        <w:t xml:space="preserve">means the party stated in Box </w:t>
      </w:r>
      <w:r w:rsidR="004B64ED" w:rsidRPr="00567AD8">
        <w:rPr>
          <w:rFonts w:ascii="Calibri" w:hAnsi="Calibri" w:cs="Arial"/>
          <w:bCs/>
          <w:sz w:val="24"/>
          <w:szCs w:val="24"/>
        </w:rPr>
        <w:t>3</w:t>
      </w:r>
      <w:r w:rsidRPr="00567AD8">
        <w:rPr>
          <w:rFonts w:ascii="Calibri" w:hAnsi="Calibri" w:cs="Arial"/>
          <w:bCs/>
          <w:sz w:val="24"/>
          <w:szCs w:val="24"/>
        </w:rPr>
        <w:t>.</w:t>
      </w:r>
    </w:p>
    <w:p w14:paraId="127BEB87" w14:textId="3CAF9F50" w:rsidR="00731F44" w:rsidRPr="00567AD8" w:rsidRDefault="00731F44"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 xml:space="preserve">Inward Clearance of the </w:t>
      </w:r>
      <w:r w:rsidR="00C93F84">
        <w:rPr>
          <w:rFonts w:ascii="Calibri" w:hAnsi="Calibri" w:cs="Arial"/>
          <w:b/>
          <w:bCs/>
          <w:sz w:val="24"/>
          <w:szCs w:val="24"/>
        </w:rPr>
        <w:t>Vessel</w:t>
      </w:r>
      <w:r w:rsidRPr="00567AD8">
        <w:rPr>
          <w:rFonts w:ascii="Calibri" w:hAnsi="Calibri" w:cs="Arial"/>
          <w:bCs/>
          <w:sz w:val="24"/>
          <w:szCs w:val="24"/>
        </w:rPr>
        <w:t xml:space="preserve">” means making arrangements to allow entry of the </w:t>
      </w:r>
      <w:r w:rsidR="00C93F84">
        <w:rPr>
          <w:rFonts w:ascii="Calibri" w:hAnsi="Calibri" w:cs="Arial"/>
          <w:bCs/>
          <w:sz w:val="24"/>
          <w:szCs w:val="24"/>
        </w:rPr>
        <w:t>vessel</w:t>
      </w:r>
      <w:r w:rsidRPr="00567AD8">
        <w:rPr>
          <w:rFonts w:ascii="Calibri" w:hAnsi="Calibri" w:cs="Arial"/>
          <w:bCs/>
          <w:sz w:val="24"/>
          <w:szCs w:val="24"/>
        </w:rPr>
        <w:t xml:space="preserve"> and shall include, but not be limited to, complying with the requirements of statutory and regulatory authorities and arranging and coordinating the provision of inward port services.</w:t>
      </w:r>
    </w:p>
    <w:p w14:paraId="37075E4E" w14:textId="30095374" w:rsidR="00731F44" w:rsidRPr="00567AD8" w:rsidRDefault="00731F44"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 xml:space="preserve">Outward Clearance of the </w:t>
      </w:r>
      <w:r w:rsidR="00C93F84">
        <w:rPr>
          <w:rFonts w:ascii="Calibri" w:hAnsi="Calibri" w:cs="Arial"/>
          <w:b/>
          <w:bCs/>
          <w:sz w:val="24"/>
          <w:szCs w:val="24"/>
        </w:rPr>
        <w:t>Vessel</w:t>
      </w:r>
      <w:r w:rsidRPr="00567AD8">
        <w:rPr>
          <w:rFonts w:ascii="Calibri" w:hAnsi="Calibri" w:cs="Arial"/>
          <w:bCs/>
          <w:sz w:val="24"/>
          <w:szCs w:val="24"/>
        </w:rPr>
        <w:t xml:space="preserve">” means making arrangements to allow departure of the </w:t>
      </w:r>
      <w:r w:rsidR="00C93F84">
        <w:rPr>
          <w:rFonts w:ascii="Calibri" w:hAnsi="Calibri" w:cs="Arial"/>
          <w:bCs/>
          <w:sz w:val="24"/>
          <w:szCs w:val="24"/>
        </w:rPr>
        <w:t>vessel</w:t>
      </w:r>
      <w:r w:rsidRPr="00567AD8">
        <w:rPr>
          <w:rFonts w:ascii="Calibri" w:hAnsi="Calibri" w:cs="Arial"/>
          <w:bCs/>
          <w:sz w:val="24"/>
          <w:szCs w:val="24"/>
        </w:rPr>
        <w:t xml:space="preserve"> and shall include, but not be limited to, complying with the requirements of statutory and regulatory authorities and arranging and coordinating the provision of outward port services.</w:t>
      </w:r>
    </w:p>
    <w:p w14:paraId="333922B5" w14:textId="45C40A25" w:rsidR="00A06DFB" w:rsidRPr="00567AD8" w:rsidRDefault="00A06DFB"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Cargo Operations</w:t>
      </w:r>
      <w:r w:rsidRPr="00567AD8">
        <w:rPr>
          <w:rFonts w:ascii="Calibri" w:hAnsi="Calibri" w:cs="Arial"/>
          <w:bCs/>
          <w:sz w:val="24"/>
          <w:szCs w:val="24"/>
        </w:rPr>
        <w:t>”</w:t>
      </w:r>
      <w:r w:rsidRPr="00567AD8">
        <w:rPr>
          <w:rFonts w:ascii="Calibri" w:hAnsi="Calibri" w:cs="Arial"/>
          <w:b/>
          <w:bCs/>
          <w:sz w:val="24"/>
          <w:szCs w:val="24"/>
        </w:rPr>
        <w:t xml:space="preserve"> </w:t>
      </w:r>
      <w:r w:rsidRPr="00567AD8">
        <w:rPr>
          <w:rFonts w:ascii="Calibri" w:hAnsi="Calibri" w:cs="Arial"/>
          <w:bCs/>
          <w:sz w:val="24"/>
          <w:szCs w:val="24"/>
        </w:rPr>
        <w:t>means activities relating to cargo</w:t>
      </w:r>
      <w:r w:rsidR="001825D9" w:rsidRPr="00567AD8">
        <w:rPr>
          <w:rFonts w:ascii="Calibri" w:hAnsi="Calibri" w:cs="Arial"/>
          <w:bCs/>
          <w:sz w:val="24"/>
          <w:szCs w:val="24"/>
        </w:rPr>
        <w:t xml:space="preserve"> and</w:t>
      </w:r>
      <w:r w:rsidRPr="00567AD8">
        <w:rPr>
          <w:rFonts w:ascii="Calibri" w:hAnsi="Calibri" w:cs="Arial"/>
          <w:bCs/>
          <w:sz w:val="24"/>
          <w:szCs w:val="24"/>
        </w:rPr>
        <w:t xml:space="preserve"> passengers</w:t>
      </w:r>
      <w:r w:rsidR="001825D9" w:rsidRPr="00567AD8">
        <w:rPr>
          <w:rFonts w:ascii="Calibri" w:hAnsi="Calibri" w:cs="Arial"/>
          <w:bCs/>
          <w:sz w:val="24"/>
          <w:szCs w:val="24"/>
        </w:rPr>
        <w:t xml:space="preserve"> and shall include</w:t>
      </w:r>
      <w:r w:rsidR="00CE6957" w:rsidRPr="00567AD8">
        <w:rPr>
          <w:rFonts w:ascii="Calibri" w:hAnsi="Calibri" w:cs="Arial"/>
          <w:bCs/>
          <w:sz w:val="24"/>
          <w:szCs w:val="24"/>
        </w:rPr>
        <w:t>, but not be limite</w:t>
      </w:r>
      <w:r w:rsidR="009C7F35" w:rsidRPr="00567AD8">
        <w:rPr>
          <w:rFonts w:ascii="Calibri" w:hAnsi="Calibri" w:cs="Arial"/>
          <w:bCs/>
          <w:sz w:val="24"/>
          <w:szCs w:val="24"/>
        </w:rPr>
        <w:t>d</w:t>
      </w:r>
      <w:r w:rsidR="00CE6957" w:rsidRPr="00567AD8">
        <w:rPr>
          <w:rFonts w:ascii="Calibri" w:hAnsi="Calibri" w:cs="Arial"/>
          <w:bCs/>
          <w:sz w:val="24"/>
          <w:szCs w:val="24"/>
        </w:rPr>
        <w:t xml:space="preserve"> to, coordination of stevedores</w:t>
      </w:r>
      <w:r w:rsidR="00702EDD" w:rsidRPr="00567AD8">
        <w:rPr>
          <w:rFonts w:ascii="Calibri" w:hAnsi="Calibri" w:cs="Arial"/>
          <w:bCs/>
          <w:sz w:val="24"/>
          <w:szCs w:val="24"/>
        </w:rPr>
        <w:t xml:space="preserve"> and terminal operators</w:t>
      </w:r>
      <w:r w:rsidR="00CE6957" w:rsidRPr="00567AD8">
        <w:rPr>
          <w:rFonts w:ascii="Calibri" w:hAnsi="Calibri" w:cs="Arial"/>
          <w:bCs/>
          <w:sz w:val="24"/>
          <w:szCs w:val="24"/>
        </w:rPr>
        <w:t xml:space="preserve">, </w:t>
      </w:r>
      <w:r w:rsidR="00E93C1E" w:rsidRPr="00567AD8">
        <w:rPr>
          <w:rFonts w:ascii="Calibri" w:hAnsi="Calibri" w:cs="Arial"/>
          <w:bCs/>
          <w:sz w:val="24"/>
          <w:szCs w:val="24"/>
        </w:rPr>
        <w:t>report</w:t>
      </w:r>
      <w:r w:rsidR="00C93F84">
        <w:rPr>
          <w:rFonts w:ascii="Calibri" w:hAnsi="Calibri" w:cs="Arial"/>
          <w:bCs/>
          <w:sz w:val="24"/>
          <w:szCs w:val="24"/>
        </w:rPr>
        <w:t>ing</w:t>
      </w:r>
      <w:r w:rsidR="00E93C1E" w:rsidRPr="00567AD8">
        <w:rPr>
          <w:rFonts w:ascii="Calibri" w:hAnsi="Calibri" w:cs="Arial"/>
          <w:bCs/>
          <w:sz w:val="24"/>
          <w:szCs w:val="24"/>
        </w:rPr>
        <w:t xml:space="preserve"> cargo to relevant </w:t>
      </w:r>
      <w:r w:rsidR="00CE6957" w:rsidRPr="00567AD8">
        <w:rPr>
          <w:rFonts w:ascii="Calibri" w:hAnsi="Calibri" w:cs="Arial"/>
          <w:bCs/>
          <w:sz w:val="24"/>
          <w:szCs w:val="24"/>
        </w:rPr>
        <w:t xml:space="preserve">customs </w:t>
      </w:r>
      <w:r w:rsidR="00E93C1E" w:rsidRPr="00567AD8">
        <w:rPr>
          <w:rFonts w:ascii="Calibri" w:hAnsi="Calibri" w:cs="Arial"/>
          <w:bCs/>
          <w:sz w:val="24"/>
          <w:szCs w:val="24"/>
        </w:rPr>
        <w:t>authorities</w:t>
      </w:r>
      <w:r w:rsidR="00CE6957" w:rsidRPr="00567AD8">
        <w:rPr>
          <w:rFonts w:ascii="Calibri" w:hAnsi="Calibri" w:cs="Arial"/>
          <w:bCs/>
          <w:sz w:val="24"/>
          <w:szCs w:val="24"/>
        </w:rPr>
        <w:t xml:space="preserve"> and documentation</w:t>
      </w:r>
      <w:r w:rsidRPr="00567AD8">
        <w:rPr>
          <w:rFonts w:ascii="Calibri" w:hAnsi="Calibri" w:cs="Arial"/>
          <w:bCs/>
          <w:sz w:val="24"/>
          <w:szCs w:val="24"/>
        </w:rPr>
        <w:t>.</w:t>
      </w:r>
    </w:p>
    <w:p w14:paraId="4D0F287D" w14:textId="5D868A38" w:rsidR="00731F44" w:rsidRPr="00567AD8" w:rsidRDefault="00731F44"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Husbandry</w:t>
      </w:r>
      <w:r w:rsidRPr="00567AD8">
        <w:rPr>
          <w:rFonts w:ascii="Calibri" w:hAnsi="Calibri" w:cs="Arial"/>
          <w:bCs/>
          <w:sz w:val="24"/>
          <w:szCs w:val="24"/>
        </w:rPr>
        <w:t>”</w:t>
      </w:r>
      <w:r w:rsidRPr="00567AD8">
        <w:rPr>
          <w:rFonts w:ascii="Calibri" w:hAnsi="Calibri" w:cs="Arial"/>
          <w:b/>
          <w:bCs/>
          <w:sz w:val="24"/>
          <w:szCs w:val="24"/>
        </w:rPr>
        <w:t xml:space="preserve"> </w:t>
      </w:r>
      <w:r w:rsidRPr="00567AD8">
        <w:rPr>
          <w:rFonts w:ascii="Calibri" w:hAnsi="Calibri" w:cs="Arial"/>
          <w:bCs/>
          <w:sz w:val="24"/>
          <w:szCs w:val="24"/>
        </w:rPr>
        <w:t xml:space="preserve">means activities relating to the day to day running of the </w:t>
      </w:r>
      <w:r w:rsidR="00C93F84">
        <w:rPr>
          <w:rFonts w:ascii="Calibri" w:hAnsi="Calibri" w:cs="Arial"/>
          <w:bCs/>
          <w:sz w:val="24"/>
          <w:szCs w:val="24"/>
        </w:rPr>
        <w:t>vessel</w:t>
      </w:r>
      <w:r w:rsidRPr="00567AD8">
        <w:rPr>
          <w:rFonts w:ascii="Calibri" w:hAnsi="Calibri" w:cs="Arial"/>
          <w:bCs/>
          <w:sz w:val="24"/>
          <w:szCs w:val="24"/>
        </w:rPr>
        <w:t xml:space="preserve"> and shall include but not be limited to: attending to the Master and all crew matters; coordination of ship supplies and repairs; and attending to third parties such as classification society and flag state representatives and surveyors.</w:t>
      </w:r>
    </w:p>
    <w:p w14:paraId="499C4071" w14:textId="77777777" w:rsidR="00731F44" w:rsidRPr="00567AD8" w:rsidRDefault="00731F44"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Remuneration</w:t>
      </w:r>
      <w:r w:rsidRPr="00567AD8">
        <w:rPr>
          <w:rFonts w:ascii="Calibri" w:hAnsi="Calibri" w:cs="Arial"/>
          <w:bCs/>
          <w:sz w:val="24"/>
          <w:szCs w:val="24"/>
        </w:rPr>
        <w:t>” means the fee, commission or other sum payable to the Agent for performing the services specified in Box 8 or as may otherwise be agreed.</w:t>
      </w:r>
    </w:p>
    <w:p w14:paraId="6343C19F" w14:textId="77777777" w:rsidR="00731F44" w:rsidRPr="00567AD8" w:rsidRDefault="00731F44"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Funding</w:t>
      </w:r>
      <w:r w:rsidRPr="00567AD8">
        <w:rPr>
          <w:rFonts w:ascii="Calibri" w:hAnsi="Calibri" w:cs="Arial"/>
          <w:bCs/>
          <w:sz w:val="24"/>
          <w:szCs w:val="24"/>
        </w:rPr>
        <w:t>” means the terms on which Remuneration will be paid and Disbursements settled.</w:t>
      </w:r>
    </w:p>
    <w:p w14:paraId="4852AEB9" w14:textId="60E7E42E" w:rsidR="006D32EF" w:rsidRPr="00567AD8" w:rsidRDefault="006D32EF" w:rsidP="00731F44">
      <w:pPr>
        <w:pStyle w:val="PlainText"/>
        <w:suppressLineNumbers/>
        <w:tabs>
          <w:tab w:val="left" w:pos="360"/>
        </w:tabs>
        <w:spacing w:after="240"/>
        <w:jc w:val="both"/>
        <w:rPr>
          <w:rFonts w:ascii="Calibri" w:hAnsi="Calibri" w:cs="Arial"/>
          <w:bCs/>
          <w:sz w:val="24"/>
          <w:szCs w:val="24"/>
        </w:rPr>
      </w:pPr>
      <w:r w:rsidRPr="00567AD8">
        <w:rPr>
          <w:rFonts w:ascii="Calibri" w:hAnsi="Calibri" w:cs="Arial"/>
          <w:bCs/>
          <w:sz w:val="24"/>
          <w:szCs w:val="24"/>
        </w:rPr>
        <w:t>“</w:t>
      </w:r>
      <w:r w:rsidRPr="00567AD8">
        <w:rPr>
          <w:rFonts w:ascii="Calibri" w:hAnsi="Calibri" w:cs="Arial"/>
          <w:b/>
          <w:bCs/>
          <w:sz w:val="24"/>
          <w:szCs w:val="24"/>
        </w:rPr>
        <w:t>Disbursements</w:t>
      </w:r>
      <w:r w:rsidRPr="00567AD8">
        <w:rPr>
          <w:rFonts w:ascii="Calibri" w:hAnsi="Calibri" w:cs="Arial"/>
          <w:bCs/>
          <w:sz w:val="24"/>
          <w:szCs w:val="24"/>
        </w:rPr>
        <w:t>” means</w:t>
      </w:r>
      <w:r w:rsidR="008A1065" w:rsidRPr="00567AD8">
        <w:rPr>
          <w:rFonts w:ascii="Calibri" w:hAnsi="Calibri" w:cs="Arial"/>
          <w:bCs/>
          <w:sz w:val="24"/>
          <w:szCs w:val="24"/>
        </w:rPr>
        <w:t xml:space="preserve"> expenses </w:t>
      </w:r>
      <w:r w:rsidR="00B73FCF" w:rsidRPr="00567AD8">
        <w:rPr>
          <w:rFonts w:ascii="Calibri" w:hAnsi="Calibri" w:cs="Arial"/>
          <w:bCs/>
          <w:sz w:val="24"/>
          <w:szCs w:val="24"/>
        </w:rPr>
        <w:t>payable to</w:t>
      </w:r>
      <w:r w:rsidR="00171DB5" w:rsidRPr="00567AD8">
        <w:rPr>
          <w:rFonts w:ascii="Calibri" w:hAnsi="Calibri" w:cs="Arial"/>
          <w:bCs/>
          <w:sz w:val="24"/>
          <w:szCs w:val="24"/>
        </w:rPr>
        <w:t xml:space="preserve"> third parties </w:t>
      </w:r>
      <w:r w:rsidR="008A1065" w:rsidRPr="00567AD8">
        <w:rPr>
          <w:rFonts w:ascii="Calibri" w:hAnsi="Calibri" w:cs="Arial"/>
          <w:bCs/>
          <w:sz w:val="24"/>
          <w:szCs w:val="24"/>
        </w:rPr>
        <w:t>in relation to the port call</w:t>
      </w:r>
      <w:r w:rsidR="00171DB5" w:rsidRPr="00567AD8">
        <w:rPr>
          <w:rFonts w:ascii="Calibri" w:hAnsi="Calibri" w:cs="Arial"/>
          <w:bCs/>
          <w:sz w:val="24"/>
          <w:szCs w:val="24"/>
        </w:rPr>
        <w:t>.</w:t>
      </w:r>
      <w:r w:rsidR="004E06DD" w:rsidRPr="00567AD8">
        <w:rPr>
          <w:rFonts w:ascii="Calibri" w:hAnsi="Calibri" w:cs="Arial"/>
          <w:bCs/>
          <w:sz w:val="24"/>
          <w:szCs w:val="24"/>
        </w:rPr>
        <w:t xml:space="preserve"> </w:t>
      </w:r>
    </w:p>
    <w:p w14:paraId="10783408" w14:textId="6807770A" w:rsidR="00A06DFB" w:rsidRPr="00567AD8" w:rsidRDefault="00731F44" w:rsidP="00A06DFB">
      <w:pPr>
        <w:pStyle w:val="PlainText"/>
        <w:suppressLineNumbers/>
        <w:tabs>
          <w:tab w:val="left" w:pos="360"/>
        </w:tabs>
        <w:spacing w:after="240"/>
        <w:jc w:val="both"/>
        <w:rPr>
          <w:rFonts w:ascii="Calibri" w:hAnsi="Calibri" w:cs="Arial"/>
          <w:b/>
          <w:bCs/>
          <w:sz w:val="24"/>
          <w:szCs w:val="24"/>
        </w:rPr>
      </w:pPr>
      <w:r w:rsidRPr="00567AD8" w:rsidDel="00731F44">
        <w:rPr>
          <w:rFonts w:ascii="Calibri" w:hAnsi="Calibri" w:cs="Arial"/>
          <w:bCs/>
          <w:sz w:val="24"/>
          <w:szCs w:val="24"/>
        </w:rPr>
        <w:t xml:space="preserve"> </w:t>
      </w:r>
    </w:p>
    <w:p w14:paraId="6E70D4A5" w14:textId="59955964" w:rsidR="00A06DFB" w:rsidRPr="00567AD8" w:rsidRDefault="002B5913" w:rsidP="00A06DFB">
      <w:pPr>
        <w:pStyle w:val="PlainText"/>
        <w:suppressLineNumbers/>
        <w:tabs>
          <w:tab w:val="left" w:pos="360"/>
        </w:tabs>
        <w:spacing w:after="240"/>
        <w:jc w:val="both"/>
        <w:rPr>
          <w:rFonts w:ascii="Calibri" w:hAnsi="Calibri" w:cs="Arial"/>
          <w:b/>
          <w:bCs/>
          <w:sz w:val="24"/>
          <w:szCs w:val="24"/>
        </w:rPr>
      </w:pPr>
      <w:r w:rsidRPr="00567AD8">
        <w:rPr>
          <w:rFonts w:ascii="Calibri" w:hAnsi="Calibri" w:cs="Arial"/>
          <w:b/>
          <w:bCs/>
          <w:sz w:val="24"/>
          <w:szCs w:val="24"/>
        </w:rPr>
        <w:t xml:space="preserve">Terms and </w:t>
      </w:r>
      <w:r w:rsidR="00A06DFB" w:rsidRPr="00567AD8">
        <w:rPr>
          <w:rFonts w:ascii="Calibri" w:hAnsi="Calibri" w:cs="Arial"/>
          <w:b/>
          <w:bCs/>
          <w:sz w:val="24"/>
          <w:szCs w:val="24"/>
        </w:rPr>
        <w:t>Conditions</w:t>
      </w:r>
    </w:p>
    <w:p w14:paraId="799AB18D" w14:textId="055D05B0" w:rsidR="00A06DFB" w:rsidRPr="00567AD8" w:rsidRDefault="00455698"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A06DFB" w:rsidRPr="00567AD8">
        <w:rPr>
          <w:rFonts w:ascii="Calibri" w:hAnsi="Calibri" w:cs="Arial"/>
          <w:b/>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 xml:space="preserve">The Agent has agreed to act on behalf of the Principal in accordance with this </w:t>
      </w:r>
      <w:r w:rsidR="004F477A" w:rsidRPr="00567AD8">
        <w:rPr>
          <w:rFonts w:ascii="Calibri" w:hAnsi="Calibri" w:cs="Arial"/>
          <w:bCs/>
          <w:sz w:val="24"/>
          <w:szCs w:val="24"/>
        </w:rPr>
        <w:t>A</w:t>
      </w:r>
      <w:r w:rsidR="00A06DFB" w:rsidRPr="00567AD8">
        <w:rPr>
          <w:rFonts w:ascii="Calibri" w:hAnsi="Calibri" w:cs="Arial"/>
          <w:bCs/>
          <w:sz w:val="24"/>
          <w:szCs w:val="24"/>
        </w:rPr>
        <w:t>greement.</w:t>
      </w:r>
    </w:p>
    <w:p w14:paraId="3E9A78EA" w14:textId="6164033F" w:rsidR="00A06DFB" w:rsidRPr="00567AD8" w:rsidRDefault="00455698"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2</w:t>
      </w:r>
      <w:r w:rsidR="003474DB" w:rsidRPr="00567AD8">
        <w:rPr>
          <w:rFonts w:ascii="Calibri" w:hAnsi="Calibri" w:cs="Arial"/>
          <w:b/>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The Agent acts at all times as agent for and on behalf of the Principal and has authority to place orders with suppliers as agent for the Principal.</w:t>
      </w:r>
    </w:p>
    <w:p w14:paraId="2D246312" w14:textId="1327DBE2" w:rsidR="00FC7C1B" w:rsidRPr="00567AD8" w:rsidRDefault="00455698" w:rsidP="00214257">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3</w:t>
      </w:r>
      <w:r w:rsidR="00214257" w:rsidRPr="00567AD8">
        <w:rPr>
          <w:rFonts w:ascii="Calibri" w:hAnsi="Calibri" w:cs="Arial"/>
          <w:b/>
          <w:bCs/>
          <w:sz w:val="24"/>
          <w:szCs w:val="24"/>
        </w:rPr>
        <w:t>.</w:t>
      </w:r>
      <w:r w:rsidR="00214257" w:rsidRPr="00567AD8">
        <w:rPr>
          <w:rFonts w:ascii="Calibri" w:hAnsi="Calibri" w:cs="Arial"/>
          <w:bCs/>
          <w:sz w:val="24"/>
          <w:szCs w:val="24"/>
        </w:rPr>
        <w:tab/>
      </w:r>
      <w:r w:rsidR="00214257" w:rsidRPr="00567AD8">
        <w:rPr>
          <w:rFonts w:ascii="Calibri" w:hAnsi="Calibri" w:cs="Arial"/>
          <w:bCs/>
          <w:sz w:val="24"/>
          <w:szCs w:val="24"/>
        </w:rPr>
        <w:tab/>
        <w:t>The</w:t>
      </w:r>
      <w:r w:rsidR="00B610BA" w:rsidRPr="00567AD8">
        <w:rPr>
          <w:rFonts w:ascii="Calibri" w:hAnsi="Calibri" w:cs="Arial"/>
          <w:bCs/>
          <w:sz w:val="24"/>
          <w:szCs w:val="24"/>
        </w:rPr>
        <w:t xml:space="preserve"> Agent shall perform the services stated in Box 8 with due dispatch but shall not be liable for any loss or damage arising from any delay which the Agent could not reasonably prevent.</w:t>
      </w:r>
    </w:p>
    <w:p w14:paraId="20300D0E" w14:textId="653747E3" w:rsidR="00F93342" w:rsidRDefault="00455698"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4</w:t>
      </w:r>
      <w:r w:rsidR="00960525" w:rsidRPr="00567AD8">
        <w:rPr>
          <w:rFonts w:ascii="Calibri" w:hAnsi="Calibri" w:cs="Arial"/>
          <w:b/>
          <w:bCs/>
          <w:sz w:val="24"/>
          <w:szCs w:val="24"/>
        </w:rPr>
        <w:t>.</w:t>
      </w:r>
      <w:r w:rsidR="00FC7C1B" w:rsidRPr="00567AD8">
        <w:rPr>
          <w:rFonts w:ascii="Calibri" w:hAnsi="Calibri" w:cs="Arial"/>
          <w:bCs/>
          <w:sz w:val="24"/>
          <w:szCs w:val="24"/>
        </w:rPr>
        <w:tab/>
      </w:r>
      <w:r w:rsidR="00FC7C1B" w:rsidRPr="00567AD8">
        <w:rPr>
          <w:rFonts w:ascii="Calibri" w:hAnsi="Calibri" w:cs="Arial"/>
          <w:bCs/>
          <w:sz w:val="24"/>
          <w:szCs w:val="24"/>
        </w:rPr>
        <w:tab/>
      </w:r>
      <w:r w:rsidR="00857E39" w:rsidRPr="00567AD8">
        <w:rPr>
          <w:rFonts w:ascii="Calibri" w:hAnsi="Calibri" w:cs="Arial"/>
          <w:bCs/>
          <w:sz w:val="24"/>
          <w:szCs w:val="24"/>
        </w:rPr>
        <w:t>T</w:t>
      </w:r>
      <w:r w:rsidR="00FC7C1B" w:rsidRPr="00567AD8">
        <w:rPr>
          <w:rFonts w:ascii="Calibri" w:hAnsi="Calibri" w:cs="Arial"/>
          <w:bCs/>
          <w:sz w:val="24"/>
          <w:szCs w:val="24"/>
        </w:rPr>
        <w:t>he Agent shall</w:t>
      </w:r>
      <w:r w:rsidR="00611A3B" w:rsidRPr="00567AD8">
        <w:rPr>
          <w:rFonts w:ascii="Calibri" w:hAnsi="Calibri" w:cs="Arial"/>
          <w:bCs/>
          <w:sz w:val="24"/>
          <w:szCs w:val="24"/>
        </w:rPr>
        <w:t xml:space="preserve"> </w:t>
      </w:r>
      <w:r w:rsidR="008C0289" w:rsidRPr="00567AD8">
        <w:rPr>
          <w:rFonts w:ascii="Calibri" w:hAnsi="Calibri" w:cs="Arial"/>
          <w:bCs/>
          <w:sz w:val="24"/>
          <w:szCs w:val="24"/>
        </w:rPr>
        <w:t xml:space="preserve">maintain regular contact with the Master and Principal and </w:t>
      </w:r>
      <w:r w:rsidR="0060389B" w:rsidRPr="00567AD8">
        <w:rPr>
          <w:rFonts w:ascii="Calibri" w:hAnsi="Calibri" w:cs="Arial"/>
          <w:bCs/>
          <w:sz w:val="24"/>
          <w:szCs w:val="24"/>
        </w:rPr>
        <w:t xml:space="preserve">keep them fully informed about all matters </w:t>
      </w:r>
      <w:r w:rsidR="006F579E" w:rsidRPr="00567AD8">
        <w:rPr>
          <w:rFonts w:ascii="Calibri" w:hAnsi="Calibri" w:cs="Arial"/>
          <w:bCs/>
          <w:sz w:val="24"/>
          <w:szCs w:val="24"/>
        </w:rPr>
        <w:t>relating to or affecting the services being provided.</w:t>
      </w:r>
    </w:p>
    <w:p w14:paraId="71CA4D4C" w14:textId="77777777" w:rsidR="00567AD8" w:rsidRPr="00567AD8" w:rsidRDefault="00567AD8" w:rsidP="00A06DFB">
      <w:pPr>
        <w:pStyle w:val="PlainText"/>
        <w:suppressLineNumbers/>
        <w:tabs>
          <w:tab w:val="left" w:pos="360"/>
        </w:tabs>
        <w:spacing w:after="240"/>
        <w:ind w:left="567" w:hanging="567"/>
        <w:jc w:val="both"/>
        <w:rPr>
          <w:rFonts w:ascii="Calibri" w:hAnsi="Calibri" w:cs="Arial"/>
          <w:bCs/>
          <w:sz w:val="24"/>
          <w:szCs w:val="24"/>
        </w:rPr>
      </w:pPr>
    </w:p>
    <w:p w14:paraId="1816E747" w14:textId="766810B8" w:rsidR="001B1E49" w:rsidRPr="00567AD8" w:rsidRDefault="00455698" w:rsidP="00567AD8">
      <w:pPr>
        <w:pStyle w:val="PlainText"/>
        <w:keepN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lastRenderedPageBreak/>
        <w:t>5</w:t>
      </w:r>
      <w:r w:rsidR="00960525" w:rsidRPr="00567AD8">
        <w:rPr>
          <w:rFonts w:ascii="Calibri" w:hAnsi="Calibri" w:cs="Arial"/>
          <w:b/>
          <w:bCs/>
          <w:sz w:val="24"/>
          <w:szCs w:val="24"/>
        </w:rPr>
        <w:t>.</w:t>
      </w:r>
      <w:r w:rsidR="00214257" w:rsidRPr="00567AD8">
        <w:rPr>
          <w:rFonts w:ascii="Calibri" w:hAnsi="Calibri" w:cs="Arial"/>
          <w:bCs/>
          <w:sz w:val="24"/>
          <w:szCs w:val="24"/>
        </w:rPr>
        <w:tab/>
      </w:r>
      <w:r w:rsidR="00214257" w:rsidRPr="00567AD8">
        <w:rPr>
          <w:rFonts w:ascii="Calibri" w:hAnsi="Calibri" w:cs="Arial"/>
          <w:bCs/>
          <w:sz w:val="24"/>
          <w:szCs w:val="24"/>
        </w:rPr>
        <w:tab/>
      </w:r>
      <w:r w:rsidR="006F579E" w:rsidRPr="00567AD8">
        <w:rPr>
          <w:rFonts w:ascii="Calibri" w:hAnsi="Calibri" w:cs="Arial"/>
          <w:bCs/>
          <w:sz w:val="24"/>
          <w:szCs w:val="24"/>
        </w:rPr>
        <w:t xml:space="preserve">The Agent </w:t>
      </w:r>
      <w:r w:rsidR="008C0289" w:rsidRPr="00567AD8">
        <w:rPr>
          <w:rFonts w:ascii="Calibri" w:hAnsi="Calibri" w:cs="Arial"/>
          <w:bCs/>
          <w:sz w:val="24"/>
          <w:szCs w:val="24"/>
        </w:rPr>
        <w:t xml:space="preserve">shall </w:t>
      </w:r>
      <w:r w:rsidR="001E2293" w:rsidRPr="00567AD8">
        <w:rPr>
          <w:rFonts w:ascii="Calibri" w:hAnsi="Calibri" w:cs="Arial"/>
          <w:bCs/>
          <w:sz w:val="24"/>
          <w:szCs w:val="24"/>
        </w:rPr>
        <w:t xml:space="preserve">liaise with and </w:t>
      </w:r>
      <w:r w:rsidR="008C0289" w:rsidRPr="00567AD8">
        <w:rPr>
          <w:rFonts w:ascii="Calibri" w:hAnsi="Calibri" w:cs="Arial"/>
          <w:bCs/>
          <w:sz w:val="24"/>
          <w:szCs w:val="24"/>
        </w:rPr>
        <w:t xml:space="preserve">ensure that third parties </w:t>
      </w:r>
      <w:r w:rsidR="00851717" w:rsidRPr="00567AD8">
        <w:rPr>
          <w:rFonts w:ascii="Calibri" w:hAnsi="Calibri" w:cs="Arial"/>
          <w:bCs/>
          <w:sz w:val="24"/>
          <w:szCs w:val="24"/>
        </w:rPr>
        <w:t>including, but not limited to</w:t>
      </w:r>
      <w:r w:rsidR="00783BFF" w:rsidRPr="00567AD8">
        <w:rPr>
          <w:rFonts w:ascii="Calibri" w:hAnsi="Calibri" w:cs="Arial"/>
          <w:bCs/>
          <w:sz w:val="24"/>
          <w:szCs w:val="24"/>
        </w:rPr>
        <w:t xml:space="preserve">, </w:t>
      </w:r>
      <w:r w:rsidR="008C0289" w:rsidRPr="00567AD8">
        <w:rPr>
          <w:rFonts w:ascii="Calibri" w:hAnsi="Calibri" w:cs="Arial"/>
          <w:bCs/>
          <w:sz w:val="24"/>
          <w:szCs w:val="24"/>
        </w:rPr>
        <w:t>port and terminal operators, port service providers</w:t>
      </w:r>
      <w:r w:rsidR="00F81880" w:rsidRPr="00567AD8">
        <w:rPr>
          <w:rFonts w:ascii="Calibri" w:hAnsi="Calibri" w:cs="Arial"/>
          <w:bCs/>
          <w:sz w:val="24"/>
          <w:szCs w:val="24"/>
        </w:rPr>
        <w:t>,</w:t>
      </w:r>
      <w:r w:rsidR="00857E39" w:rsidRPr="00567AD8">
        <w:rPr>
          <w:rFonts w:ascii="Calibri" w:hAnsi="Calibri" w:cs="Arial"/>
          <w:bCs/>
          <w:sz w:val="24"/>
          <w:szCs w:val="24"/>
        </w:rPr>
        <w:t xml:space="preserve"> and shore authorities</w:t>
      </w:r>
      <w:r w:rsidR="008C0289" w:rsidRPr="00567AD8">
        <w:rPr>
          <w:rFonts w:ascii="Calibri" w:hAnsi="Calibri" w:cs="Arial"/>
          <w:bCs/>
          <w:sz w:val="24"/>
          <w:szCs w:val="24"/>
        </w:rPr>
        <w:t xml:space="preserve"> are </w:t>
      </w:r>
      <w:r w:rsidR="00857E39" w:rsidRPr="00567AD8">
        <w:rPr>
          <w:rFonts w:ascii="Calibri" w:hAnsi="Calibri" w:cs="Arial"/>
          <w:bCs/>
          <w:sz w:val="24"/>
          <w:szCs w:val="24"/>
        </w:rPr>
        <w:t>provided with relevant information and timely notices.</w:t>
      </w:r>
      <w:r w:rsidR="00F81880" w:rsidRPr="00567AD8">
        <w:rPr>
          <w:rFonts w:ascii="Calibri" w:hAnsi="Calibri" w:cs="Arial"/>
          <w:bCs/>
          <w:sz w:val="24"/>
          <w:szCs w:val="24"/>
        </w:rPr>
        <w:t xml:space="preserve"> The Agent shall pass on information provided by the Principal promptly, but is not liable for the accuracy of the information.</w:t>
      </w:r>
    </w:p>
    <w:p w14:paraId="3ADABA9D" w14:textId="6ED662F8" w:rsidR="00CE10B8" w:rsidRPr="00567AD8" w:rsidRDefault="00455698"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6</w:t>
      </w:r>
      <w:r w:rsidR="00B610BA" w:rsidRPr="00567AD8">
        <w:rPr>
          <w:rFonts w:ascii="Calibri" w:hAnsi="Calibri" w:cs="Arial"/>
          <w:b/>
          <w:bCs/>
          <w:sz w:val="24"/>
          <w:szCs w:val="24"/>
        </w:rPr>
        <w:t>.</w:t>
      </w:r>
      <w:r w:rsidR="00B610BA" w:rsidRPr="00567AD8">
        <w:rPr>
          <w:rFonts w:ascii="Calibri" w:hAnsi="Calibri" w:cs="Arial"/>
          <w:bCs/>
          <w:sz w:val="24"/>
          <w:szCs w:val="24"/>
        </w:rPr>
        <w:tab/>
      </w:r>
      <w:r w:rsidR="00B610BA" w:rsidRPr="00567AD8">
        <w:rPr>
          <w:rFonts w:ascii="Calibri" w:hAnsi="Calibri" w:cs="Arial"/>
          <w:bCs/>
          <w:sz w:val="24"/>
          <w:szCs w:val="24"/>
        </w:rPr>
        <w:tab/>
      </w:r>
      <w:r w:rsidR="00CE10B8" w:rsidRPr="00567AD8">
        <w:rPr>
          <w:rFonts w:ascii="Calibri" w:hAnsi="Calibri" w:cs="Arial"/>
          <w:bCs/>
          <w:sz w:val="24"/>
          <w:szCs w:val="24"/>
        </w:rPr>
        <w:t xml:space="preserve">The Agent shall </w:t>
      </w:r>
      <w:r w:rsidR="00FE5EAA" w:rsidRPr="00567AD8">
        <w:rPr>
          <w:rFonts w:ascii="Calibri" w:hAnsi="Calibri" w:cs="Arial"/>
          <w:bCs/>
          <w:sz w:val="24"/>
          <w:szCs w:val="24"/>
        </w:rPr>
        <w:t>use best endeavours to encourage</w:t>
      </w:r>
      <w:r w:rsidR="00CE10B8" w:rsidRPr="00567AD8">
        <w:rPr>
          <w:rFonts w:ascii="Calibri" w:hAnsi="Calibri" w:cs="Arial"/>
          <w:bCs/>
          <w:sz w:val="24"/>
          <w:szCs w:val="24"/>
        </w:rPr>
        <w:t xml:space="preserve"> shore authorities, port and terminal operators, and port service providers </w:t>
      </w:r>
      <w:r w:rsidR="00FE5EAA" w:rsidRPr="00567AD8">
        <w:rPr>
          <w:rFonts w:ascii="Calibri" w:hAnsi="Calibri" w:cs="Arial"/>
          <w:bCs/>
          <w:sz w:val="24"/>
          <w:szCs w:val="24"/>
        </w:rPr>
        <w:t xml:space="preserve">to </w:t>
      </w:r>
      <w:r w:rsidR="00CE10B8" w:rsidRPr="00567AD8">
        <w:rPr>
          <w:rFonts w:ascii="Calibri" w:hAnsi="Calibri" w:cs="Arial"/>
          <w:bCs/>
          <w:sz w:val="24"/>
          <w:szCs w:val="24"/>
        </w:rPr>
        <w:t>render their invoices in a timely manner and take prompt action to obtain</w:t>
      </w:r>
      <w:r w:rsidR="00D6735C" w:rsidRPr="00567AD8">
        <w:rPr>
          <w:rFonts w:ascii="Calibri" w:hAnsi="Calibri" w:cs="Arial"/>
          <w:bCs/>
          <w:sz w:val="24"/>
          <w:szCs w:val="24"/>
        </w:rPr>
        <w:t xml:space="preserve"> any</w:t>
      </w:r>
      <w:r w:rsidR="00CE10B8" w:rsidRPr="00567AD8">
        <w:rPr>
          <w:rFonts w:ascii="Calibri" w:hAnsi="Calibri" w:cs="Arial"/>
          <w:bCs/>
          <w:sz w:val="24"/>
          <w:szCs w:val="24"/>
        </w:rPr>
        <w:t xml:space="preserve"> invoices </w:t>
      </w:r>
      <w:r w:rsidR="00D6735C" w:rsidRPr="00567AD8">
        <w:rPr>
          <w:rFonts w:ascii="Calibri" w:hAnsi="Calibri" w:cs="Arial"/>
          <w:bCs/>
          <w:sz w:val="24"/>
          <w:szCs w:val="24"/>
        </w:rPr>
        <w:t xml:space="preserve">that are </w:t>
      </w:r>
      <w:r w:rsidR="00CE10B8" w:rsidRPr="00567AD8">
        <w:rPr>
          <w:rFonts w:ascii="Calibri" w:hAnsi="Calibri" w:cs="Arial"/>
          <w:bCs/>
          <w:sz w:val="24"/>
          <w:szCs w:val="24"/>
        </w:rPr>
        <w:t>not provided.</w:t>
      </w:r>
      <w:r w:rsidR="007344AE" w:rsidRPr="00567AD8">
        <w:rPr>
          <w:rFonts w:ascii="Calibri" w:hAnsi="Calibri" w:cs="Arial"/>
          <w:bCs/>
          <w:sz w:val="24"/>
          <w:szCs w:val="24"/>
        </w:rPr>
        <w:t xml:space="preserve"> The Agent shall check the invoices and make timely payments to the </w:t>
      </w:r>
      <w:r w:rsidR="00334E78" w:rsidRPr="00567AD8">
        <w:rPr>
          <w:rFonts w:ascii="Calibri" w:hAnsi="Calibri" w:cs="Arial"/>
          <w:bCs/>
          <w:sz w:val="24"/>
          <w:szCs w:val="24"/>
        </w:rPr>
        <w:t>relevant</w:t>
      </w:r>
      <w:r w:rsidR="007344AE" w:rsidRPr="00567AD8">
        <w:rPr>
          <w:rFonts w:ascii="Calibri" w:hAnsi="Calibri" w:cs="Arial"/>
          <w:bCs/>
          <w:sz w:val="24"/>
          <w:szCs w:val="24"/>
        </w:rPr>
        <w:t xml:space="preserve"> parties.</w:t>
      </w:r>
    </w:p>
    <w:p w14:paraId="471D8B3D" w14:textId="726D3DDC" w:rsidR="00A06DFB" w:rsidRPr="00567AD8" w:rsidRDefault="00455698"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7</w:t>
      </w:r>
      <w:r w:rsidR="00CE10B8" w:rsidRPr="00567AD8">
        <w:rPr>
          <w:rFonts w:ascii="Calibri" w:hAnsi="Calibri" w:cs="Arial"/>
          <w:b/>
          <w:bCs/>
          <w:sz w:val="24"/>
          <w:szCs w:val="24"/>
        </w:rPr>
        <w:t>.</w:t>
      </w:r>
      <w:r w:rsidR="00CE10B8" w:rsidRPr="00567AD8">
        <w:rPr>
          <w:rFonts w:ascii="Calibri" w:hAnsi="Calibri" w:cs="Arial"/>
          <w:bCs/>
          <w:sz w:val="24"/>
          <w:szCs w:val="24"/>
        </w:rPr>
        <w:tab/>
      </w:r>
      <w:r w:rsidR="00CE10B8" w:rsidRPr="00567AD8">
        <w:rPr>
          <w:rFonts w:ascii="Calibri" w:hAnsi="Calibri" w:cs="Arial"/>
          <w:bCs/>
          <w:sz w:val="24"/>
          <w:szCs w:val="24"/>
        </w:rPr>
        <w:tab/>
      </w:r>
      <w:r w:rsidR="00A06DFB" w:rsidRPr="00567AD8">
        <w:rPr>
          <w:rFonts w:ascii="Calibri" w:hAnsi="Calibri" w:cs="Arial"/>
          <w:bCs/>
          <w:sz w:val="24"/>
          <w:szCs w:val="24"/>
        </w:rPr>
        <w:t xml:space="preserve">The Agent shall be remunerated as specified in Box </w:t>
      </w:r>
      <w:r w:rsidR="004B64ED" w:rsidRPr="00567AD8">
        <w:rPr>
          <w:rFonts w:ascii="Calibri" w:hAnsi="Calibri" w:cs="Arial"/>
          <w:bCs/>
          <w:sz w:val="24"/>
          <w:szCs w:val="24"/>
        </w:rPr>
        <w:t>10</w:t>
      </w:r>
      <w:r w:rsidR="00A06DFB" w:rsidRPr="00567AD8">
        <w:rPr>
          <w:rFonts w:ascii="Calibri" w:hAnsi="Calibri" w:cs="Arial"/>
          <w:bCs/>
          <w:sz w:val="24"/>
          <w:szCs w:val="24"/>
        </w:rPr>
        <w:t xml:space="preserve"> in respect of the services specified in Box </w:t>
      </w:r>
      <w:r w:rsidR="004B64ED" w:rsidRPr="00567AD8">
        <w:rPr>
          <w:rFonts w:ascii="Calibri" w:hAnsi="Calibri" w:cs="Arial"/>
          <w:bCs/>
          <w:sz w:val="24"/>
          <w:szCs w:val="24"/>
        </w:rPr>
        <w:t>8</w:t>
      </w:r>
      <w:r w:rsidR="00A06DFB" w:rsidRPr="00567AD8">
        <w:rPr>
          <w:rFonts w:ascii="Calibri" w:hAnsi="Calibri" w:cs="Arial"/>
          <w:bCs/>
          <w:sz w:val="24"/>
          <w:szCs w:val="24"/>
        </w:rPr>
        <w:t>.</w:t>
      </w:r>
      <w:r w:rsidR="00D028FF" w:rsidRPr="00567AD8">
        <w:rPr>
          <w:rFonts w:ascii="Calibri" w:hAnsi="Calibri" w:cs="Arial"/>
          <w:bCs/>
          <w:sz w:val="24"/>
          <w:szCs w:val="24"/>
        </w:rPr>
        <w:t xml:space="preserve"> Remuneration for other services </w:t>
      </w:r>
      <w:r w:rsidR="00D768DB" w:rsidRPr="00567AD8">
        <w:rPr>
          <w:rFonts w:ascii="Calibri" w:hAnsi="Calibri" w:cs="Arial"/>
          <w:bCs/>
          <w:sz w:val="24"/>
          <w:szCs w:val="24"/>
        </w:rPr>
        <w:t>wi</w:t>
      </w:r>
      <w:r w:rsidR="00D028FF" w:rsidRPr="00567AD8">
        <w:rPr>
          <w:rFonts w:ascii="Calibri" w:hAnsi="Calibri" w:cs="Arial"/>
          <w:bCs/>
          <w:sz w:val="24"/>
          <w:szCs w:val="24"/>
        </w:rPr>
        <w:t>ll be agreed between the parties. The Principal is not obliged to use the Agent to perform such</w:t>
      </w:r>
      <w:r w:rsidR="00D768DB" w:rsidRPr="00567AD8">
        <w:rPr>
          <w:rFonts w:ascii="Calibri" w:hAnsi="Calibri" w:cs="Arial"/>
          <w:bCs/>
          <w:sz w:val="24"/>
          <w:szCs w:val="24"/>
        </w:rPr>
        <w:t xml:space="preserve"> other</w:t>
      </w:r>
      <w:r w:rsidR="00D028FF" w:rsidRPr="00567AD8">
        <w:rPr>
          <w:rFonts w:ascii="Calibri" w:hAnsi="Calibri" w:cs="Arial"/>
          <w:bCs/>
          <w:sz w:val="24"/>
          <w:szCs w:val="24"/>
        </w:rPr>
        <w:t xml:space="preserve"> services.</w:t>
      </w:r>
    </w:p>
    <w:p w14:paraId="6334A3F9" w14:textId="57F2E003" w:rsidR="00A770CB" w:rsidRPr="00567AD8" w:rsidRDefault="00455698" w:rsidP="00307CF0">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8</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804A7D" w:rsidRPr="00567AD8">
        <w:rPr>
          <w:rFonts w:ascii="Calibri" w:hAnsi="Calibri" w:cs="Arial"/>
          <w:bCs/>
          <w:sz w:val="24"/>
          <w:szCs w:val="24"/>
        </w:rPr>
        <w:t>Where t</w:t>
      </w:r>
      <w:r w:rsidR="00A06DFB" w:rsidRPr="00567AD8">
        <w:rPr>
          <w:rFonts w:ascii="Calibri" w:hAnsi="Calibri" w:cs="Arial"/>
          <w:bCs/>
          <w:sz w:val="24"/>
          <w:szCs w:val="24"/>
        </w:rPr>
        <w:t>he Agent</w:t>
      </w:r>
      <w:r w:rsidR="00804A7D" w:rsidRPr="00567AD8">
        <w:rPr>
          <w:rFonts w:ascii="Calibri" w:hAnsi="Calibri" w:cs="Arial"/>
          <w:bCs/>
          <w:sz w:val="24"/>
          <w:szCs w:val="24"/>
        </w:rPr>
        <w:t xml:space="preserve"> has spent time and incurred costs due to </w:t>
      </w:r>
      <w:r w:rsidR="00A06DFB" w:rsidRPr="00567AD8">
        <w:rPr>
          <w:rFonts w:ascii="Calibri" w:hAnsi="Calibri" w:cs="Arial"/>
          <w:bCs/>
          <w:sz w:val="24"/>
          <w:szCs w:val="24"/>
        </w:rPr>
        <w:t xml:space="preserve">unexpected occurrences creating additional work or delay to the </w:t>
      </w:r>
      <w:r w:rsidR="00C93F84">
        <w:rPr>
          <w:rFonts w:ascii="Calibri" w:hAnsi="Calibri" w:cs="Arial"/>
          <w:bCs/>
          <w:sz w:val="24"/>
          <w:szCs w:val="24"/>
        </w:rPr>
        <w:t>V</w:t>
      </w:r>
      <w:r w:rsidR="00A06DFB" w:rsidRPr="00567AD8">
        <w:rPr>
          <w:rFonts w:ascii="Calibri" w:hAnsi="Calibri" w:cs="Arial"/>
          <w:bCs/>
          <w:sz w:val="24"/>
          <w:szCs w:val="24"/>
        </w:rPr>
        <w:t>essel</w:t>
      </w:r>
      <w:r w:rsidR="00804A7D" w:rsidRPr="00567AD8">
        <w:rPr>
          <w:rFonts w:ascii="Calibri" w:hAnsi="Calibri" w:cs="Arial"/>
          <w:bCs/>
          <w:sz w:val="24"/>
          <w:szCs w:val="24"/>
        </w:rPr>
        <w:t>, the Agent shall be reimbursed</w:t>
      </w:r>
      <w:r w:rsidR="00073966" w:rsidRPr="00567AD8">
        <w:rPr>
          <w:rFonts w:ascii="Calibri" w:hAnsi="Calibri" w:cs="Arial"/>
          <w:bCs/>
          <w:sz w:val="24"/>
          <w:szCs w:val="24"/>
        </w:rPr>
        <w:t xml:space="preserve"> the actual expenses and </w:t>
      </w:r>
      <w:r w:rsidR="00804A7D" w:rsidRPr="00567AD8">
        <w:rPr>
          <w:rFonts w:ascii="Calibri" w:hAnsi="Calibri" w:cs="Arial"/>
          <w:bCs/>
          <w:sz w:val="24"/>
          <w:szCs w:val="24"/>
        </w:rPr>
        <w:t xml:space="preserve">paid </w:t>
      </w:r>
      <w:r w:rsidR="00073966" w:rsidRPr="00567AD8">
        <w:rPr>
          <w:rFonts w:ascii="Calibri" w:hAnsi="Calibri" w:cs="Arial"/>
          <w:bCs/>
          <w:sz w:val="24"/>
          <w:szCs w:val="24"/>
        </w:rPr>
        <w:t>a</w:t>
      </w:r>
      <w:r w:rsidR="00BA1648" w:rsidRPr="00567AD8">
        <w:rPr>
          <w:rFonts w:ascii="Calibri" w:hAnsi="Calibri" w:cs="Arial"/>
          <w:bCs/>
          <w:sz w:val="24"/>
          <w:szCs w:val="24"/>
        </w:rPr>
        <w:t>n</w:t>
      </w:r>
      <w:r w:rsidR="00073966" w:rsidRPr="00567AD8">
        <w:rPr>
          <w:rFonts w:ascii="Calibri" w:hAnsi="Calibri" w:cs="Arial"/>
          <w:bCs/>
          <w:sz w:val="24"/>
          <w:szCs w:val="24"/>
        </w:rPr>
        <w:t xml:space="preserve"> </w:t>
      </w:r>
      <w:r w:rsidR="00BA1648" w:rsidRPr="00567AD8">
        <w:rPr>
          <w:rFonts w:ascii="Calibri" w:hAnsi="Calibri" w:cs="Arial"/>
          <w:bCs/>
          <w:sz w:val="24"/>
          <w:szCs w:val="24"/>
        </w:rPr>
        <w:t>appropriate</w:t>
      </w:r>
      <w:r w:rsidR="00073966" w:rsidRPr="00567AD8">
        <w:rPr>
          <w:rFonts w:ascii="Calibri" w:hAnsi="Calibri" w:cs="Arial"/>
          <w:bCs/>
          <w:sz w:val="24"/>
          <w:szCs w:val="24"/>
        </w:rPr>
        <w:t xml:space="preserve"> fee for </w:t>
      </w:r>
      <w:r w:rsidR="00804A7D" w:rsidRPr="00567AD8">
        <w:rPr>
          <w:rFonts w:ascii="Calibri" w:hAnsi="Calibri" w:cs="Arial"/>
          <w:bCs/>
          <w:sz w:val="24"/>
          <w:szCs w:val="24"/>
        </w:rPr>
        <w:t xml:space="preserve">the </w:t>
      </w:r>
      <w:r w:rsidR="00073966" w:rsidRPr="00567AD8">
        <w:rPr>
          <w:rFonts w:ascii="Calibri" w:hAnsi="Calibri" w:cs="Arial"/>
          <w:bCs/>
          <w:sz w:val="24"/>
          <w:szCs w:val="24"/>
        </w:rPr>
        <w:t>additional work</w:t>
      </w:r>
      <w:r w:rsidR="004D77BA" w:rsidRPr="00567AD8">
        <w:rPr>
          <w:rFonts w:ascii="Calibri" w:hAnsi="Calibri" w:cs="Arial"/>
          <w:bCs/>
          <w:sz w:val="24"/>
          <w:szCs w:val="24"/>
        </w:rPr>
        <w:t>.</w:t>
      </w:r>
    </w:p>
    <w:p w14:paraId="52659C8C" w14:textId="227AC246" w:rsidR="00073966" w:rsidRPr="00567AD8" w:rsidRDefault="00455698" w:rsidP="00307CF0">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9</w:t>
      </w:r>
      <w:r w:rsidR="00A770CB" w:rsidRPr="00567AD8">
        <w:rPr>
          <w:rFonts w:ascii="Calibri" w:hAnsi="Calibri" w:cs="Arial"/>
          <w:bCs/>
          <w:sz w:val="24"/>
          <w:szCs w:val="24"/>
        </w:rPr>
        <w:t>.</w:t>
      </w:r>
      <w:r w:rsidR="00A770CB" w:rsidRPr="00567AD8">
        <w:rPr>
          <w:rFonts w:ascii="Calibri" w:hAnsi="Calibri" w:cs="Arial"/>
          <w:bCs/>
          <w:sz w:val="24"/>
          <w:szCs w:val="24"/>
        </w:rPr>
        <w:tab/>
      </w:r>
      <w:r w:rsidR="00A770CB" w:rsidRPr="00567AD8">
        <w:rPr>
          <w:rFonts w:ascii="Calibri" w:hAnsi="Calibri" w:cs="Arial"/>
          <w:bCs/>
          <w:sz w:val="24"/>
          <w:szCs w:val="24"/>
        </w:rPr>
        <w:tab/>
        <w:t xml:space="preserve">Where the Agent has spent time and incurred costs in anticipation of the </w:t>
      </w:r>
      <w:r w:rsidR="00C93F84">
        <w:rPr>
          <w:rFonts w:ascii="Calibri" w:hAnsi="Calibri" w:cs="Arial"/>
          <w:bCs/>
          <w:sz w:val="24"/>
          <w:szCs w:val="24"/>
        </w:rPr>
        <w:t>V</w:t>
      </w:r>
      <w:r w:rsidR="00A770CB" w:rsidRPr="00567AD8">
        <w:rPr>
          <w:rFonts w:ascii="Calibri" w:hAnsi="Calibri" w:cs="Arial"/>
          <w:bCs/>
          <w:sz w:val="24"/>
          <w:szCs w:val="24"/>
        </w:rPr>
        <w:t xml:space="preserve">essel’s call which is subsequently cancelled, the Agent shall be reimbursed </w:t>
      </w:r>
      <w:r w:rsidR="00804A7D" w:rsidRPr="00567AD8">
        <w:rPr>
          <w:rFonts w:ascii="Calibri" w:hAnsi="Calibri" w:cs="Arial"/>
          <w:bCs/>
          <w:sz w:val="24"/>
          <w:szCs w:val="24"/>
        </w:rPr>
        <w:t>the actual expenses and paid an appropriate fee for the work.</w:t>
      </w:r>
    </w:p>
    <w:p w14:paraId="114FD203" w14:textId="58D2BC04" w:rsidR="00A06DFB" w:rsidRPr="00567AD8" w:rsidRDefault="00B35D29"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0</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 xml:space="preserve">Any </w:t>
      </w:r>
      <w:proofErr w:type="spellStart"/>
      <w:r w:rsidR="00A06DFB" w:rsidRPr="00567AD8">
        <w:rPr>
          <w:rFonts w:ascii="Calibri" w:hAnsi="Calibri" w:cs="Arial"/>
          <w:bCs/>
          <w:sz w:val="24"/>
          <w:szCs w:val="24"/>
        </w:rPr>
        <w:t>proforma</w:t>
      </w:r>
      <w:proofErr w:type="spellEnd"/>
      <w:r w:rsidR="00A06DFB" w:rsidRPr="00567AD8">
        <w:rPr>
          <w:rFonts w:ascii="Calibri" w:hAnsi="Calibri" w:cs="Arial"/>
          <w:bCs/>
          <w:sz w:val="24"/>
          <w:szCs w:val="24"/>
        </w:rPr>
        <w:t xml:space="preserve"> </w:t>
      </w:r>
      <w:r w:rsidR="00CB0EAB" w:rsidRPr="00567AD8">
        <w:rPr>
          <w:rFonts w:ascii="Calibri" w:hAnsi="Calibri" w:cs="Arial"/>
          <w:bCs/>
          <w:sz w:val="24"/>
          <w:szCs w:val="24"/>
        </w:rPr>
        <w:t>D</w:t>
      </w:r>
      <w:r w:rsidR="00A06DFB" w:rsidRPr="00567AD8">
        <w:rPr>
          <w:rFonts w:ascii="Calibri" w:hAnsi="Calibri" w:cs="Arial"/>
          <w:bCs/>
          <w:sz w:val="24"/>
          <w:szCs w:val="24"/>
        </w:rPr>
        <w:t>isbursement</w:t>
      </w:r>
      <w:r w:rsidR="00CB0EAB" w:rsidRPr="00567AD8">
        <w:rPr>
          <w:rFonts w:ascii="Calibri" w:hAnsi="Calibri" w:cs="Arial"/>
          <w:bCs/>
          <w:sz w:val="24"/>
          <w:szCs w:val="24"/>
        </w:rPr>
        <w:t>s</w:t>
      </w:r>
      <w:r w:rsidR="00A06DFB" w:rsidRPr="00567AD8">
        <w:rPr>
          <w:rFonts w:ascii="Calibri" w:hAnsi="Calibri" w:cs="Arial"/>
          <w:bCs/>
          <w:sz w:val="24"/>
          <w:szCs w:val="24"/>
        </w:rPr>
        <w:t xml:space="preserve"> account is a</w:t>
      </w:r>
      <w:r w:rsidR="006D7B8C" w:rsidRPr="00567AD8">
        <w:rPr>
          <w:rFonts w:ascii="Calibri" w:hAnsi="Calibri" w:cs="Arial"/>
          <w:bCs/>
          <w:sz w:val="24"/>
          <w:szCs w:val="24"/>
        </w:rPr>
        <w:t xml:space="preserve"> </w:t>
      </w:r>
      <w:r w:rsidR="00A06DFB" w:rsidRPr="00567AD8">
        <w:rPr>
          <w:rFonts w:ascii="Calibri" w:hAnsi="Calibri" w:cs="Arial"/>
          <w:bCs/>
          <w:sz w:val="24"/>
          <w:szCs w:val="24"/>
        </w:rPr>
        <w:t>n</w:t>
      </w:r>
      <w:r w:rsidR="006D7B8C" w:rsidRPr="00567AD8">
        <w:rPr>
          <w:rFonts w:ascii="Calibri" w:hAnsi="Calibri" w:cs="Arial"/>
          <w:bCs/>
          <w:sz w:val="24"/>
          <w:szCs w:val="24"/>
        </w:rPr>
        <w:t>on-binding</w:t>
      </w:r>
      <w:r w:rsidR="00A06DFB" w:rsidRPr="00567AD8">
        <w:rPr>
          <w:rFonts w:ascii="Calibri" w:hAnsi="Calibri" w:cs="Arial"/>
          <w:bCs/>
          <w:sz w:val="24"/>
          <w:szCs w:val="24"/>
        </w:rPr>
        <w:t xml:space="preserve"> estimate</w:t>
      </w:r>
      <w:r w:rsidR="006D7B8C" w:rsidRPr="00567AD8">
        <w:rPr>
          <w:rFonts w:ascii="Calibri" w:hAnsi="Calibri" w:cs="Arial"/>
          <w:bCs/>
          <w:sz w:val="24"/>
          <w:szCs w:val="24"/>
        </w:rPr>
        <w:t>.</w:t>
      </w:r>
      <w:r w:rsidR="00A06DFB" w:rsidRPr="00567AD8">
        <w:rPr>
          <w:rFonts w:ascii="Calibri" w:hAnsi="Calibri" w:cs="Arial"/>
          <w:bCs/>
          <w:sz w:val="24"/>
          <w:szCs w:val="24"/>
        </w:rPr>
        <w:t xml:space="preserve"> </w:t>
      </w:r>
      <w:r w:rsidR="006D7B8C" w:rsidRPr="00567AD8">
        <w:rPr>
          <w:rFonts w:ascii="Calibri" w:hAnsi="Calibri" w:cs="Arial"/>
          <w:bCs/>
          <w:sz w:val="24"/>
          <w:szCs w:val="24"/>
        </w:rPr>
        <w:t>T</w:t>
      </w:r>
      <w:r w:rsidR="00A06DFB" w:rsidRPr="00567AD8">
        <w:rPr>
          <w:rFonts w:ascii="Calibri" w:hAnsi="Calibri" w:cs="Arial"/>
          <w:bCs/>
          <w:sz w:val="24"/>
          <w:szCs w:val="24"/>
        </w:rPr>
        <w:t xml:space="preserve">he final </w:t>
      </w:r>
      <w:r w:rsidR="00CB0EAB" w:rsidRPr="00567AD8">
        <w:rPr>
          <w:rFonts w:ascii="Calibri" w:hAnsi="Calibri" w:cs="Arial"/>
          <w:bCs/>
          <w:sz w:val="24"/>
          <w:szCs w:val="24"/>
        </w:rPr>
        <w:t>D</w:t>
      </w:r>
      <w:r w:rsidR="00A06DFB" w:rsidRPr="00567AD8">
        <w:rPr>
          <w:rFonts w:ascii="Calibri" w:hAnsi="Calibri" w:cs="Arial"/>
          <w:bCs/>
          <w:sz w:val="24"/>
          <w:szCs w:val="24"/>
        </w:rPr>
        <w:t>isbursement</w:t>
      </w:r>
      <w:r w:rsidR="00CB0EAB" w:rsidRPr="00567AD8">
        <w:rPr>
          <w:rFonts w:ascii="Calibri" w:hAnsi="Calibri" w:cs="Arial"/>
          <w:bCs/>
          <w:sz w:val="24"/>
          <w:szCs w:val="24"/>
        </w:rPr>
        <w:t>s</w:t>
      </w:r>
      <w:r w:rsidR="00A06DFB" w:rsidRPr="00567AD8">
        <w:rPr>
          <w:rFonts w:ascii="Calibri" w:hAnsi="Calibri" w:cs="Arial"/>
          <w:bCs/>
          <w:sz w:val="24"/>
          <w:szCs w:val="24"/>
        </w:rPr>
        <w:t xml:space="preserve"> account may vary from the </w:t>
      </w:r>
      <w:proofErr w:type="spellStart"/>
      <w:r w:rsidR="00A06DFB" w:rsidRPr="00567AD8">
        <w:rPr>
          <w:rFonts w:ascii="Calibri" w:hAnsi="Calibri" w:cs="Arial"/>
          <w:bCs/>
          <w:sz w:val="24"/>
          <w:szCs w:val="24"/>
        </w:rPr>
        <w:t>proforma</w:t>
      </w:r>
      <w:proofErr w:type="spellEnd"/>
      <w:r w:rsidR="006D7B8C" w:rsidRPr="00567AD8">
        <w:rPr>
          <w:rFonts w:ascii="Calibri" w:hAnsi="Calibri" w:cs="Arial"/>
          <w:bCs/>
          <w:sz w:val="24"/>
          <w:szCs w:val="24"/>
        </w:rPr>
        <w:t xml:space="preserve"> and t</w:t>
      </w:r>
      <w:r w:rsidR="00A06DFB" w:rsidRPr="00567AD8">
        <w:rPr>
          <w:rFonts w:ascii="Calibri" w:hAnsi="Calibri" w:cs="Arial"/>
          <w:bCs/>
          <w:sz w:val="24"/>
          <w:szCs w:val="24"/>
        </w:rPr>
        <w:t xml:space="preserve">he Principal is liable to pay the actual </w:t>
      </w:r>
      <w:r w:rsidR="00CB0EAB" w:rsidRPr="00567AD8">
        <w:rPr>
          <w:rFonts w:ascii="Calibri" w:hAnsi="Calibri" w:cs="Arial"/>
          <w:bCs/>
          <w:sz w:val="24"/>
          <w:szCs w:val="24"/>
        </w:rPr>
        <w:t>D</w:t>
      </w:r>
      <w:r w:rsidR="00A06DFB" w:rsidRPr="00567AD8">
        <w:rPr>
          <w:rFonts w:ascii="Calibri" w:hAnsi="Calibri" w:cs="Arial"/>
          <w:bCs/>
          <w:sz w:val="24"/>
          <w:szCs w:val="24"/>
        </w:rPr>
        <w:t>isbursements.</w:t>
      </w:r>
    </w:p>
    <w:p w14:paraId="3E38688C" w14:textId="67C442F4" w:rsidR="00A06DFB" w:rsidRPr="00567AD8" w:rsidRDefault="00B35D29"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1</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t xml:space="preserve">Payment </w:t>
      </w:r>
      <w:r w:rsidR="0083658E" w:rsidRPr="00567AD8">
        <w:rPr>
          <w:rFonts w:ascii="Calibri" w:hAnsi="Calibri" w:cs="Arial"/>
          <w:bCs/>
          <w:sz w:val="24"/>
          <w:szCs w:val="24"/>
        </w:rPr>
        <w:t>to the Agent</w:t>
      </w:r>
      <w:r w:rsidR="00A06DFB" w:rsidRPr="00567AD8">
        <w:rPr>
          <w:rFonts w:ascii="Calibri" w:hAnsi="Calibri" w:cs="Arial"/>
          <w:bCs/>
          <w:sz w:val="24"/>
          <w:szCs w:val="24"/>
        </w:rPr>
        <w:t xml:space="preserve"> shall be in accordance with Box </w:t>
      </w:r>
      <w:r w:rsidR="004B64ED" w:rsidRPr="00567AD8">
        <w:rPr>
          <w:rFonts w:ascii="Calibri" w:hAnsi="Calibri" w:cs="Arial"/>
          <w:bCs/>
          <w:sz w:val="24"/>
          <w:szCs w:val="24"/>
        </w:rPr>
        <w:t>11</w:t>
      </w:r>
      <w:r w:rsidR="00A06DFB" w:rsidRPr="00567AD8">
        <w:rPr>
          <w:rFonts w:ascii="Calibri" w:hAnsi="Calibri" w:cs="Arial"/>
          <w:bCs/>
          <w:sz w:val="24"/>
          <w:szCs w:val="24"/>
        </w:rPr>
        <w:t xml:space="preserve">. Where applicable, the Principal shall pay by electronic transfer to the Agent’s bank account specified in Box </w:t>
      </w:r>
      <w:r w:rsidR="004B64ED" w:rsidRPr="00567AD8">
        <w:rPr>
          <w:rFonts w:ascii="Calibri" w:hAnsi="Calibri" w:cs="Arial"/>
          <w:bCs/>
          <w:sz w:val="24"/>
          <w:szCs w:val="24"/>
        </w:rPr>
        <w:t>9</w:t>
      </w:r>
      <w:r w:rsidR="00A06DFB" w:rsidRPr="00567AD8">
        <w:rPr>
          <w:rFonts w:ascii="Calibri" w:hAnsi="Calibri" w:cs="Arial"/>
          <w:bCs/>
          <w:sz w:val="24"/>
          <w:szCs w:val="24"/>
        </w:rPr>
        <w:t>. If the Principal should fail to comply, the Agent may:</w:t>
      </w:r>
    </w:p>
    <w:p w14:paraId="150FAA30" w14:textId="1FBEB833" w:rsidR="00A06DFB" w:rsidRPr="00567AD8" w:rsidRDefault="00A06DFB"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(a)</w:t>
      </w:r>
      <w:r w:rsidR="003514F1">
        <w:rPr>
          <w:rFonts w:ascii="Calibri" w:hAnsi="Calibri" w:cs="Arial"/>
          <w:bCs/>
          <w:sz w:val="24"/>
          <w:szCs w:val="24"/>
        </w:rPr>
        <w:t xml:space="preserve"> </w:t>
      </w:r>
      <w:r w:rsidRPr="00567AD8">
        <w:rPr>
          <w:rFonts w:ascii="Calibri" w:hAnsi="Calibri" w:cs="Arial"/>
          <w:bCs/>
          <w:sz w:val="24"/>
          <w:szCs w:val="24"/>
        </w:rPr>
        <w:t>at any time give immediate notice of the termination of the agency</w:t>
      </w:r>
      <w:r w:rsidR="004B64ED" w:rsidRPr="00567AD8">
        <w:rPr>
          <w:rFonts w:ascii="Calibri" w:hAnsi="Calibri" w:cs="Arial"/>
          <w:bCs/>
          <w:sz w:val="24"/>
          <w:szCs w:val="24"/>
        </w:rPr>
        <w:t>;</w:t>
      </w:r>
    </w:p>
    <w:p w14:paraId="72353FEB" w14:textId="534CA7A4" w:rsidR="00D17FD6" w:rsidRPr="00567AD8" w:rsidRDefault="00A06DFB"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(b)</w:t>
      </w:r>
      <w:r w:rsidR="003514F1">
        <w:rPr>
          <w:rFonts w:ascii="Calibri" w:hAnsi="Calibri" w:cs="Arial"/>
          <w:bCs/>
          <w:sz w:val="24"/>
          <w:szCs w:val="24"/>
        </w:rPr>
        <w:t xml:space="preserve"> </w:t>
      </w:r>
      <w:r w:rsidR="00D17FD6" w:rsidRPr="00567AD8">
        <w:rPr>
          <w:rFonts w:ascii="Calibri" w:hAnsi="Calibri" w:cs="Arial"/>
          <w:bCs/>
          <w:sz w:val="24"/>
          <w:szCs w:val="24"/>
        </w:rPr>
        <w:t>inform any suppliers, service providers or authorities that the Agent has not been put in funds</w:t>
      </w:r>
      <w:r w:rsidR="00577BA8" w:rsidRPr="00567AD8">
        <w:rPr>
          <w:rFonts w:ascii="Calibri" w:hAnsi="Calibri" w:cs="Arial"/>
          <w:bCs/>
          <w:sz w:val="24"/>
          <w:szCs w:val="24"/>
        </w:rPr>
        <w:t>;</w:t>
      </w:r>
    </w:p>
    <w:p w14:paraId="1500B96C" w14:textId="7BEE3E04" w:rsidR="00A06DFB" w:rsidRPr="00567AD8" w:rsidRDefault="00D17FD6"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(c)</w:t>
      </w:r>
      <w:r w:rsidR="003514F1">
        <w:rPr>
          <w:rFonts w:ascii="Calibri" w:hAnsi="Calibri" w:cs="Arial"/>
          <w:bCs/>
          <w:sz w:val="24"/>
          <w:szCs w:val="24"/>
        </w:rPr>
        <w:t xml:space="preserve"> </w:t>
      </w:r>
      <w:r w:rsidR="00A06DFB" w:rsidRPr="00567AD8">
        <w:rPr>
          <w:rFonts w:ascii="Calibri" w:hAnsi="Calibri" w:cs="Arial"/>
          <w:bCs/>
          <w:sz w:val="24"/>
          <w:szCs w:val="24"/>
        </w:rPr>
        <w:t xml:space="preserve">take any necessary measures to detain the </w:t>
      </w:r>
      <w:r w:rsidR="00C93F84">
        <w:rPr>
          <w:rFonts w:ascii="Calibri" w:hAnsi="Calibri" w:cs="Arial"/>
          <w:bCs/>
          <w:sz w:val="24"/>
          <w:szCs w:val="24"/>
        </w:rPr>
        <w:t>V</w:t>
      </w:r>
      <w:r w:rsidR="00A06DFB" w:rsidRPr="00567AD8">
        <w:rPr>
          <w:rFonts w:ascii="Calibri" w:hAnsi="Calibri" w:cs="Arial"/>
          <w:bCs/>
          <w:sz w:val="24"/>
          <w:szCs w:val="24"/>
        </w:rPr>
        <w:t>essel in por</w:t>
      </w:r>
      <w:r w:rsidR="004B64ED" w:rsidRPr="00567AD8">
        <w:rPr>
          <w:rFonts w:ascii="Calibri" w:hAnsi="Calibri" w:cs="Arial"/>
          <w:bCs/>
          <w:sz w:val="24"/>
          <w:szCs w:val="24"/>
        </w:rPr>
        <w:t>t u</w:t>
      </w:r>
      <w:r w:rsidR="00551B26" w:rsidRPr="00567AD8">
        <w:rPr>
          <w:rFonts w:ascii="Calibri" w:hAnsi="Calibri" w:cs="Arial"/>
          <w:bCs/>
          <w:sz w:val="24"/>
          <w:szCs w:val="24"/>
        </w:rPr>
        <w:t>ntil such funds are received</w:t>
      </w:r>
      <w:r w:rsidR="00577BA8" w:rsidRPr="00567AD8">
        <w:rPr>
          <w:rFonts w:ascii="Calibri" w:hAnsi="Calibri" w:cs="Arial"/>
          <w:bCs/>
          <w:sz w:val="24"/>
          <w:szCs w:val="24"/>
        </w:rPr>
        <w:t>; and</w:t>
      </w:r>
    </w:p>
    <w:p w14:paraId="57D630BC" w14:textId="2772ADA5" w:rsidR="00A06DFB" w:rsidRPr="00567AD8" w:rsidRDefault="00A06DFB"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w:t>
      </w:r>
      <w:r w:rsidR="00577BA8" w:rsidRPr="00567AD8">
        <w:rPr>
          <w:rFonts w:ascii="Calibri" w:hAnsi="Calibri" w:cs="Arial"/>
          <w:bCs/>
          <w:sz w:val="24"/>
          <w:szCs w:val="24"/>
        </w:rPr>
        <w:t>d</w:t>
      </w:r>
      <w:r w:rsidRPr="00567AD8">
        <w:rPr>
          <w:rFonts w:ascii="Calibri" w:hAnsi="Calibri" w:cs="Arial"/>
          <w:bCs/>
          <w:sz w:val="24"/>
          <w:szCs w:val="24"/>
        </w:rPr>
        <w:t>)</w:t>
      </w:r>
      <w:r w:rsidR="003514F1">
        <w:rPr>
          <w:rFonts w:ascii="Calibri" w:hAnsi="Calibri" w:cs="Arial"/>
          <w:bCs/>
          <w:sz w:val="24"/>
          <w:szCs w:val="24"/>
        </w:rPr>
        <w:t xml:space="preserve"> </w:t>
      </w:r>
      <w:r w:rsidR="00577BA8" w:rsidRPr="00567AD8">
        <w:rPr>
          <w:rFonts w:ascii="Calibri" w:hAnsi="Calibri" w:cs="Arial"/>
          <w:bCs/>
          <w:sz w:val="24"/>
          <w:szCs w:val="24"/>
        </w:rPr>
        <w:t>retain such documents as the Agent has in its possession pending payment.</w:t>
      </w:r>
    </w:p>
    <w:p w14:paraId="6D354419" w14:textId="677E156B" w:rsidR="00534ABF" w:rsidRPr="00567AD8" w:rsidRDefault="00B35D29" w:rsidP="008555C9">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2</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534ABF" w:rsidRPr="00567AD8">
        <w:rPr>
          <w:rFonts w:ascii="Calibri" w:hAnsi="Calibri" w:cs="Arial"/>
          <w:bCs/>
          <w:sz w:val="24"/>
          <w:szCs w:val="24"/>
        </w:rPr>
        <w:t>If the Principal fails to make payment in full of any sums due to the Agent on demand or within any period agreed in writing, the Agent shall be entitled to recover interest on any sums outstanding at the rate of 2% above LIBOR applicable during the period when the sums are outstanding.</w:t>
      </w:r>
    </w:p>
    <w:p w14:paraId="4F188798" w14:textId="1B88A4EA" w:rsidR="00A06DFB" w:rsidRPr="00567AD8" w:rsidRDefault="00B35D29" w:rsidP="00534ABF">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3</w:t>
      </w:r>
      <w:r w:rsidR="00534ABF" w:rsidRPr="00567AD8">
        <w:rPr>
          <w:rFonts w:ascii="Calibri" w:hAnsi="Calibri" w:cs="Arial"/>
          <w:bCs/>
          <w:sz w:val="24"/>
          <w:szCs w:val="24"/>
        </w:rPr>
        <w:t xml:space="preserve">. </w:t>
      </w:r>
      <w:r w:rsidR="00B8038A" w:rsidRPr="00567AD8">
        <w:rPr>
          <w:rFonts w:ascii="Calibri" w:hAnsi="Calibri" w:cs="Arial"/>
          <w:bCs/>
          <w:sz w:val="24"/>
          <w:szCs w:val="24"/>
        </w:rPr>
        <w:tab/>
      </w:r>
      <w:r w:rsidR="00441691">
        <w:rPr>
          <w:rFonts w:ascii="Calibri" w:hAnsi="Calibri" w:cs="Arial"/>
          <w:bCs/>
          <w:sz w:val="24"/>
          <w:szCs w:val="24"/>
        </w:rPr>
        <w:tab/>
      </w:r>
      <w:r w:rsidR="00A06DFB" w:rsidRPr="00567AD8">
        <w:rPr>
          <w:rFonts w:ascii="Calibri" w:hAnsi="Calibri" w:cs="Arial"/>
          <w:bCs/>
          <w:sz w:val="24"/>
          <w:szCs w:val="24"/>
        </w:rPr>
        <w:t>The Agent shall be entitled to deduct from the sums held for the Principal’s account any amount due from the Principal.</w:t>
      </w:r>
    </w:p>
    <w:p w14:paraId="55319FDA" w14:textId="53DAA03A" w:rsidR="0038440D" w:rsidRPr="00567AD8" w:rsidRDefault="00B35D29" w:rsidP="003627E8">
      <w:pPr>
        <w:pStyle w:val="PlainText"/>
        <w:keepNext/>
        <w:suppressLineNumbers/>
        <w:tabs>
          <w:tab w:val="left" w:pos="360"/>
        </w:tabs>
        <w:spacing w:after="240"/>
        <w:ind w:left="567" w:hanging="567"/>
        <w:contextualSpacing/>
        <w:jc w:val="both"/>
        <w:rPr>
          <w:rFonts w:ascii="Calibri" w:hAnsi="Calibri" w:cs="Arial"/>
          <w:bCs/>
          <w:i/>
          <w:sz w:val="24"/>
          <w:szCs w:val="24"/>
        </w:rPr>
      </w:pPr>
      <w:r w:rsidRPr="00567AD8">
        <w:rPr>
          <w:rFonts w:ascii="Calibri" w:hAnsi="Calibri" w:cs="Arial"/>
          <w:b/>
          <w:bCs/>
          <w:sz w:val="24"/>
          <w:szCs w:val="24"/>
        </w:rPr>
        <w:lastRenderedPageBreak/>
        <w:t>1</w:t>
      </w:r>
      <w:r w:rsidR="00455698" w:rsidRPr="00567AD8">
        <w:rPr>
          <w:rFonts w:ascii="Calibri" w:hAnsi="Calibri" w:cs="Arial"/>
          <w:b/>
          <w:bCs/>
          <w:sz w:val="24"/>
          <w:szCs w:val="24"/>
        </w:rPr>
        <w:t>4</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BF456A" w:rsidRPr="00567AD8">
        <w:rPr>
          <w:rFonts w:ascii="Calibri" w:hAnsi="Calibri" w:cs="Arial"/>
          <w:bCs/>
          <w:i/>
          <w:sz w:val="24"/>
          <w:szCs w:val="24"/>
        </w:rPr>
        <w:t>Liability to Principal</w:t>
      </w:r>
    </w:p>
    <w:p w14:paraId="45173DA8" w14:textId="5F5FC813" w:rsidR="00BF456A" w:rsidRPr="00567AD8" w:rsidRDefault="00BF456A" w:rsidP="00BF456A">
      <w:pPr>
        <w:pStyle w:val="PlainText"/>
        <w:suppressLineNumbers/>
        <w:tabs>
          <w:tab w:val="left" w:pos="360"/>
        </w:tabs>
        <w:spacing w:after="240"/>
        <w:ind w:left="567" w:hanging="567"/>
        <w:contextualSpacing/>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 xml:space="preserve">The Agent shall not be liable to the Principal for any loss, damage, delay or expense of whatsoever nature, whether direct or indirect, (including but not limited to loss of profit arising out of or in connection with detention of or delay to the Vessel) and howsoever arising in the course of performance of this </w:t>
      </w:r>
      <w:r w:rsidR="006E528E" w:rsidRPr="00567AD8">
        <w:rPr>
          <w:rFonts w:ascii="Calibri" w:hAnsi="Calibri" w:cs="Arial"/>
          <w:bCs/>
          <w:sz w:val="24"/>
          <w:szCs w:val="24"/>
        </w:rPr>
        <w:t>A</w:t>
      </w:r>
      <w:r w:rsidRPr="00567AD8">
        <w:rPr>
          <w:rFonts w:ascii="Calibri" w:hAnsi="Calibri" w:cs="Arial"/>
          <w:bCs/>
          <w:sz w:val="24"/>
          <w:szCs w:val="24"/>
        </w:rPr>
        <w:t>greement, unless same is proved to have resulted solely from the negligence or wilful default of the Agent.</w:t>
      </w:r>
    </w:p>
    <w:p w14:paraId="788B6B13" w14:textId="77777777" w:rsidR="00C91740" w:rsidRPr="00567AD8" w:rsidRDefault="00C91740" w:rsidP="00BF456A">
      <w:pPr>
        <w:pStyle w:val="PlainText"/>
        <w:suppressLineNumbers/>
        <w:tabs>
          <w:tab w:val="left" w:pos="360"/>
        </w:tabs>
        <w:spacing w:after="240"/>
        <w:ind w:left="567" w:hanging="567"/>
        <w:contextualSpacing/>
        <w:jc w:val="both"/>
        <w:rPr>
          <w:rFonts w:ascii="Calibri" w:hAnsi="Calibri" w:cs="Arial"/>
          <w:bCs/>
          <w:sz w:val="24"/>
          <w:szCs w:val="24"/>
        </w:rPr>
      </w:pPr>
    </w:p>
    <w:p w14:paraId="092CD88A" w14:textId="72B4C322" w:rsidR="00BF456A" w:rsidRPr="00567AD8" w:rsidRDefault="00BF456A" w:rsidP="00BF456A">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t xml:space="preserve">Save where loss, damage, delay or expense has resulted from the Agent’s personal act or omission committed with the intent to cause same or recklessly and with knowledge that such loss, damage, delay or expense would probably result, the Agent’s liability for each incident or series of incidents giving rise to a claim or claims shall never exceed a total of ten (10) times the </w:t>
      </w:r>
      <w:r w:rsidR="00CB0EAB" w:rsidRPr="00567AD8">
        <w:rPr>
          <w:rFonts w:ascii="Calibri" w:hAnsi="Calibri" w:cs="Arial"/>
          <w:bCs/>
          <w:sz w:val="24"/>
          <w:szCs w:val="24"/>
        </w:rPr>
        <w:t>R</w:t>
      </w:r>
      <w:r w:rsidRPr="00567AD8">
        <w:rPr>
          <w:rFonts w:ascii="Calibri" w:hAnsi="Calibri" w:cs="Arial"/>
          <w:bCs/>
          <w:sz w:val="24"/>
          <w:szCs w:val="24"/>
        </w:rPr>
        <w:t>emuneration specified in Box 10 which shall be deemed earned in any event.</w:t>
      </w:r>
    </w:p>
    <w:p w14:paraId="62977F7C" w14:textId="77777777" w:rsidR="0038440D" w:rsidRPr="00567AD8" w:rsidRDefault="00BF456A" w:rsidP="00A06DFB">
      <w:pPr>
        <w:pStyle w:val="PlainText"/>
        <w:suppressLineNumbers/>
        <w:tabs>
          <w:tab w:val="left" w:pos="360"/>
        </w:tabs>
        <w:spacing w:after="240"/>
        <w:ind w:left="567" w:hanging="567"/>
        <w:contextualSpacing/>
        <w:jc w:val="both"/>
        <w:rPr>
          <w:rFonts w:ascii="Calibri" w:hAnsi="Calibri" w:cs="Arial"/>
          <w:bCs/>
          <w:i/>
          <w:sz w:val="24"/>
          <w:szCs w:val="24"/>
        </w:rPr>
      </w:pPr>
      <w:r w:rsidRPr="00567AD8">
        <w:rPr>
          <w:rFonts w:ascii="Calibri" w:hAnsi="Calibri" w:cs="Arial"/>
          <w:bCs/>
          <w:sz w:val="24"/>
          <w:szCs w:val="24"/>
        </w:rPr>
        <w:tab/>
      </w:r>
      <w:r w:rsidRPr="00567AD8">
        <w:rPr>
          <w:rFonts w:ascii="Calibri" w:hAnsi="Calibri" w:cs="Arial"/>
          <w:bCs/>
          <w:sz w:val="24"/>
          <w:szCs w:val="24"/>
        </w:rPr>
        <w:tab/>
      </w:r>
      <w:r w:rsidRPr="00567AD8">
        <w:rPr>
          <w:rFonts w:ascii="Calibri" w:hAnsi="Calibri" w:cs="Arial"/>
          <w:bCs/>
          <w:i/>
          <w:sz w:val="24"/>
          <w:szCs w:val="24"/>
        </w:rPr>
        <w:t>Himalaya</w:t>
      </w:r>
    </w:p>
    <w:p w14:paraId="57959279" w14:textId="2250FE1B" w:rsidR="006E528E" w:rsidRPr="00567AD8" w:rsidRDefault="0038440D"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Cs/>
          <w:sz w:val="24"/>
          <w:szCs w:val="24"/>
        </w:rPr>
        <w:tab/>
      </w:r>
      <w:r w:rsidRPr="00567AD8">
        <w:rPr>
          <w:rFonts w:ascii="Calibri" w:hAnsi="Calibri" w:cs="Arial"/>
          <w:bCs/>
          <w:sz w:val="24"/>
          <w:szCs w:val="24"/>
        </w:rPr>
        <w:tab/>
      </w:r>
      <w:r w:rsidR="00BF456A" w:rsidRPr="00567AD8">
        <w:rPr>
          <w:rFonts w:ascii="Calibri" w:hAnsi="Calibri" w:cs="Arial"/>
          <w:bCs/>
          <w:sz w:val="24"/>
          <w:szCs w:val="24"/>
        </w:rPr>
        <w:t xml:space="preserve">It is hereby expressly agreed that no employee of the Agent (including every sub-contractor from time to time employed by the </w:t>
      </w:r>
      <w:r w:rsidR="00DA7B15">
        <w:rPr>
          <w:rFonts w:ascii="Calibri" w:hAnsi="Calibri" w:cs="Arial"/>
          <w:bCs/>
          <w:sz w:val="24"/>
          <w:szCs w:val="24"/>
        </w:rPr>
        <w:t>A</w:t>
      </w:r>
      <w:r w:rsidR="00BF456A" w:rsidRPr="00567AD8">
        <w:rPr>
          <w:rFonts w:ascii="Calibri" w:hAnsi="Calibri" w:cs="Arial"/>
          <w:bCs/>
          <w:sz w:val="24"/>
          <w:szCs w:val="24"/>
        </w:rPr>
        <w:t xml:space="preserve">gent) shall in any circumstances whatsoever be under any liability whatsoever to the Principal for any expense, loss, damage or delay of whatsoever kind arising or resulting directly or indirectly from any act, neglect, or default on its part while acting in the course of or in connection with its employment and, without prejudice to the generality of the foregoing provisions in this Clause </w:t>
      </w:r>
      <w:r w:rsidR="00C964BD" w:rsidRPr="00567AD8">
        <w:rPr>
          <w:rFonts w:ascii="Calibri" w:hAnsi="Calibri" w:cs="Arial"/>
          <w:bCs/>
          <w:sz w:val="24"/>
          <w:szCs w:val="24"/>
        </w:rPr>
        <w:t>1</w:t>
      </w:r>
      <w:r w:rsidR="00AF4AA4" w:rsidRPr="00567AD8">
        <w:rPr>
          <w:rFonts w:ascii="Calibri" w:hAnsi="Calibri" w:cs="Arial"/>
          <w:bCs/>
          <w:sz w:val="24"/>
          <w:szCs w:val="24"/>
        </w:rPr>
        <w:t>4</w:t>
      </w:r>
      <w:r w:rsidR="00BF456A" w:rsidRPr="00567AD8">
        <w:rPr>
          <w:rFonts w:ascii="Calibri" w:hAnsi="Calibri" w:cs="Arial"/>
          <w:bCs/>
          <w:sz w:val="24"/>
          <w:szCs w:val="24"/>
        </w:rPr>
        <w:t xml:space="preserve">, every exemption, limitation, condition and liberty herein contained and every right, exemption from liability, defence and immunity of whatsoever nature applicable to the Agent or to which the Agent is entitled hereunder shall also be available and shall extend to protect every such employee or sub-contractor acting as aforesaid and for the purpose of all the foregoing provisions of this Clause </w:t>
      </w:r>
      <w:r w:rsidR="00C964BD" w:rsidRPr="00567AD8">
        <w:rPr>
          <w:rFonts w:ascii="Calibri" w:hAnsi="Calibri" w:cs="Arial"/>
          <w:bCs/>
          <w:sz w:val="24"/>
          <w:szCs w:val="24"/>
        </w:rPr>
        <w:t>1</w:t>
      </w:r>
      <w:r w:rsidR="00AF4AA4" w:rsidRPr="00567AD8">
        <w:rPr>
          <w:rFonts w:ascii="Calibri" w:hAnsi="Calibri" w:cs="Arial"/>
          <w:bCs/>
          <w:sz w:val="24"/>
          <w:szCs w:val="24"/>
        </w:rPr>
        <w:t>4</w:t>
      </w:r>
      <w:r w:rsidR="00BF456A" w:rsidRPr="00567AD8">
        <w:rPr>
          <w:rFonts w:ascii="Calibri" w:hAnsi="Calibri" w:cs="Arial"/>
          <w:bCs/>
          <w:sz w:val="24"/>
          <w:szCs w:val="24"/>
        </w:rPr>
        <w:t xml:space="preserve"> the Agent is or shall be deemed to be acting as agent or trustee on behalf of and for the benefit of all persons who are or might be its servants or agents from time to time (including sub-contractors as aforesaid) and all such persons shall to this extent be or be deemed to be parties to this Agreement.</w:t>
      </w:r>
    </w:p>
    <w:p w14:paraId="77B6DEEA" w14:textId="4D917690" w:rsidR="00BF1C63" w:rsidRPr="00567AD8" w:rsidRDefault="00B610BA"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5</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BF1C63" w:rsidRPr="00567AD8">
        <w:rPr>
          <w:rFonts w:ascii="Calibri" w:hAnsi="Calibri" w:cs="Arial"/>
          <w:bCs/>
          <w:sz w:val="24"/>
          <w:szCs w:val="24"/>
        </w:rPr>
        <w:t>Except to the extent and solely for the amount therein set out that the Agent would be liab</w:t>
      </w:r>
      <w:r w:rsidR="00BF548A" w:rsidRPr="00567AD8">
        <w:rPr>
          <w:rFonts w:ascii="Calibri" w:hAnsi="Calibri" w:cs="Arial"/>
          <w:bCs/>
          <w:sz w:val="24"/>
          <w:szCs w:val="24"/>
        </w:rPr>
        <w:t xml:space="preserve">le under Clause </w:t>
      </w:r>
      <w:r w:rsidR="00C964BD" w:rsidRPr="00567AD8">
        <w:rPr>
          <w:rFonts w:ascii="Calibri" w:hAnsi="Calibri" w:cs="Arial"/>
          <w:bCs/>
          <w:sz w:val="24"/>
          <w:szCs w:val="24"/>
        </w:rPr>
        <w:t>1</w:t>
      </w:r>
      <w:r w:rsidR="00AF4AA4" w:rsidRPr="00567AD8">
        <w:rPr>
          <w:rFonts w:ascii="Calibri" w:hAnsi="Calibri" w:cs="Arial"/>
          <w:bCs/>
          <w:sz w:val="24"/>
          <w:szCs w:val="24"/>
        </w:rPr>
        <w:t>4</w:t>
      </w:r>
      <w:r w:rsidR="00BF548A" w:rsidRPr="00567AD8">
        <w:rPr>
          <w:rFonts w:ascii="Calibri" w:hAnsi="Calibri" w:cs="Arial"/>
          <w:bCs/>
          <w:sz w:val="24"/>
          <w:szCs w:val="24"/>
        </w:rPr>
        <w:t xml:space="preserve">, the Principal </w:t>
      </w:r>
      <w:r w:rsidR="00BF1C63" w:rsidRPr="00567AD8">
        <w:rPr>
          <w:rFonts w:ascii="Calibri" w:hAnsi="Calibri" w:cs="Arial"/>
          <w:bCs/>
          <w:sz w:val="24"/>
          <w:szCs w:val="24"/>
        </w:rPr>
        <w:t>hereby undertake</w:t>
      </w:r>
      <w:r w:rsidR="00BF548A" w:rsidRPr="00567AD8">
        <w:rPr>
          <w:rFonts w:ascii="Calibri" w:hAnsi="Calibri" w:cs="Arial"/>
          <w:bCs/>
          <w:sz w:val="24"/>
          <w:szCs w:val="24"/>
        </w:rPr>
        <w:t>s</w:t>
      </w:r>
      <w:r w:rsidR="00BF1C63" w:rsidRPr="00567AD8">
        <w:rPr>
          <w:rFonts w:ascii="Calibri" w:hAnsi="Calibri" w:cs="Arial"/>
          <w:bCs/>
          <w:sz w:val="24"/>
          <w:szCs w:val="24"/>
        </w:rPr>
        <w:t xml:space="preserve"> to keep the</w:t>
      </w:r>
      <w:r w:rsidR="0056158A" w:rsidRPr="00567AD8">
        <w:rPr>
          <w:rFonts w:ascii="Calibri" w:hAnsi="Calibri" w:cs="Arial"/>
          <w:bCs/>
          <w:sz w:val="24"/>
          <w:szCs w:val="24"/>
        </w:rPr>
        <w:t xml:space="preserve"> Agent and </w:t>
      </w:r>
      <w:r w:rsidR="00617E05">
        <w:rPr>
          <w:rFonts w:ascii="Calibri" w:hAnsi="Calibri" w:cs="Arial"/>
          <w:bCs/>
          <w:sz w:val="24"/>
          <w:szCs w:val="24"/>
        </w:rPr>
        <w:t>its</w:t>
      </w:r>
      <w:r w:rsidR="0056158A" w:rsidRPr="00567AD8">
        <w:rPr>
          <w:rFonts w:ascii="Calibri" w:hAnsi="Calibri" w:cs="Arial"/>
          <w:bCs/>
          <w:sz w:val="24"/>
          <w:szCs w:val="24"/>
        </w:rPr>
        <w:t xml:space="preserve"> employees, age</w:t>
      </w:r>
      <w:r w:rsidR="00BF1C63" w:rsidRPr="00567AD8">
        <w:rPr>
          <w:rFonts w:ascii="Calibri" w:hAnsi="Calibri" w:cs="Arial"/>
          <w:bCs/>
          <w:sz w:val="24"/>
          <w:szCs w:val="24"/>
        </w:rPr>
        <w:t>nts and sub-contractors indemnified and to hold them harmless against all actions, proceedings, claims, demands or liabilities whatsoever or howsoever arising which may be brought against them or incurred or suffered by them arising out of or in connection with the performance of this Agreement, and against and in respect of all costs, loss, damage and expenses (including legal costs and expenses on a full in</w:t>
      </w:r>
      <w:r w:rsidR="0056158A" w:rsidRPr="00567AD8">
        <w:rPr>
          <w:rFonts w:ascii="Calibri" w:hAnsi="Calibri" w:cs="Arial"/>
          <w:bCs/>
          <w:sz w:val="24"/>
          <w:szCs w:val="24"/>
        </w:rPr>
        <w:t>demnity basis) which the Agent</w:t>
      </w:r>
      <w:r w:rsidR="00BF1C63" w:rsidRPr="00567AD8">
        <w:rPr>
          <w:rFonts w:ascii="Calibri" w:hAnsi="Calibri" w:cs="Arial"/>
          <w:bCs/>
          <w:sz w:val="24"/>
          <w:szCs w:val="24"/>
        </w:rPr>
        <w:t xml:space="preserve"> may suffer or incur (either directly or indirectly) in the course of the performance of this Agreement.</w:t>
      </w:r>
    </w:p>
    <w:p w14:paraId="7025F948" w14:textId="5277C5FA" w:rsidR="00A06DFB" w:rsidRPr="00567AD8" w:rsidRDefault="00A06DFB"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6</w:t>
      </w:r>
      <w:r w:rsidRPr="00567AD8">
        <w:rPr>
          <w:rFonts w:ascii="Calibri" w:hAnsi="Calibri" w:cs="Arial"/>
          <w:bCs/>
          <w:sz w:val="24"/>
          <w:szCs w:val="24"/>
        </w:rPr>
        <w:t>.</w:t>
      </w:r>
      <w:r w:rsidRPr="00567AD8">
        <w:rPr>
          <w:rFonts w:ascii="Calibri" w:hAnsi="Calibri" w:cs="Arial"/>
          <w:bCs/>
          <w:sz w:val="24"/>
          <w:szCs w:val="24"/>
        </w:rPr>
        <w:tab/>
      </w:r>
      <w:r w:rsidR="00214257" w:rsidRPr="00567AD8">
        <w:rPr>
          <w:rFonts w:ascii="Calibri" w:hAnsi="Calibri" w:cs="Arial"/>
          <w:bCs/>
          <w:sz w:val="24"/>
          <w:szCs w:val="24"/>
        </w:rPr>
        <w:tab/>
      </w:r>
      <w:r w:rsidRPr="00567AD8">
        <w:rPr>
          <w:rFonts w:ascii="Calibri" w:hAnsi="Calibri" w:cs="Arial"/>
          <w:bCs/>
          <w:sz w:val="24"/>
          <w:szCs w:val="24"/>
        </w:rPr>
        <w:t>The Agent, with the consent of the Principal, shall have authority to appoint sub-agents to perform services on behalf of the Principal, including such services as may be subject to these conditions, remaining at all times responsible for the actions of the sub-agent.</w:t>
      </w:r>
    </w:p>
    <w:p w14:paraId="5691B310" w14:textId="7AF4FAED" w:rsidR="00A06DFB" w:rsidRPr="00567AD8" w:rsidRDefault="00A06DFB"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7</w:t>
      </w:r>
      <w:r w:rsidRPr="00567AD8">
        <w:rPr>
          <w:rFonts w:ascii="Calibri" w:hAnsi="Calibri" w:cs="Arial"/>
          <w:bCs/>
          <w:sz w:val="24"/>
          <w:szCs w:val="24"/>
        </w:rPr>
        <w:t>.</w:t>
      </w:r>
      <w:r w:rsidRPr="00567AD8">
        <w:rPr>
          <w:rFonts w:ascii="Calibri" w:hAnsi="Calibri" w:cs="Arial"/>
          <w:bCs/>
          <w:sz w:val="24"/>
          <w:szCs w:val="24"/>
        </w:rPr>
        <w:tab/>
      </w:r>
      <w:r w:rsidRPr="00567AD8">
        <w:rPr>
          <w:rFonts w:ascii="Calibri" w:hAnsi="Calibri" w:cs="Arial"/>
          <w:bCs/>
          <w:sz w:val="24"/>
          <w:szCs w:val="24"/>
        </w:rPr>
        <w:tab/>
        <w:t>The Agent shall be discharged from all liability whatsoever to the Principal unless suit is brought within one year of the act or default of which complaint is made.</w:t>
      </w:r>
    </w:p>
    <w:p w14:paraId="2E8F5F87" w14:textId="234B4A9D" w:rsidR="00A06DFB" w:rsidRPr="00567AD8" w:rsidRDefault="00CD7249" w:rsidP="00A06DFB">
      <w:pPr>
        <w:pStyle w:val="PlainText"/>
        <w:suppressLineNumbers/>
        <w:tabs>
          <w:tab w:val="left" w:pos="360"/>
        </w:tabs>
        <w:spacing w:after="240"/>
        <w:ind w:left="567" w:hanging="567"/>
        <w:jc w:val="both"/>
        <w:rPr>
          <w:rFonts w:ascii="Calibri" w:hAnsi="Calibri" w:cs="Arial"/>
          <w:bCs/>
          <w:sz w:val="24"/>
          <w:szCs w:val="24"/>
        </w:rPr>
      </w:pPr>
      <w:r w:rsidRPr="00567AD8">
        <w:rPr>
          <w:rFonts w:ascii="Calibri" w:hAnsi="Calibri" w:cs="Arial"/>
          <w:b/>
          <w:bCs/>
          <w:sz w:val="24"/>
          <w:szCs w:val="24"/>
        </w:rPr>
        <w:t>1</w:t>
      </w:r>
      <w:r w:rsidR="00455698" w:rsidRPr="00567AD8">
        <w:rPr>
          <w:rFonts w:ascii="Calibri" w:hAnsi="Calibri" w:cs="Arial"/>
          <w:b/>
          <w:bCs/>
          <w:sz w:val="24"/>
          <w:szCs w:val="24"/>
        </w:rPr>
        <w:t>8</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D842CD" w:rsidRPr="00567AD8">
        <w:rPr>
          <w:rFonts w:ascii="Calibri" w:hAnsi="Calibri" w:cs="Arial"/>
          <w:bCs/>
          <w:sz w:val="24"/>
          <w:szCs w:val="24"/>
        </w:rPr>
        <w:t xml:space="preserve">The parties agree to refer any disputes to arbitration and </w:t>
      </w:r>
      <w:r w:rsidR="00F54EBB" w:rsidRPr="00567AD8">
        <w:rPr>
          <w:rFonts w:ascii="Calibri" w:hAnsi="Calibri" w:cs="Arial"/>
          <w:bCs/>
          <w:sz w:val="24"/>
          <w:szCs w:val="24"/>
        </w:rPr>
        <w:t>to</w:t>
      </w:r>
      <w:r w:rsidR="00D842CD" w:rsidRPr="00567AD8">
        <w:rPr>
          <w:rFonts w:ascii="Calibri" w:hAnsi="Calibri" w:cs="Arial"/>
          <w:bCs/>
          <w:sz w:val="24"/>
          <w:szCs w:val="24"/>
        </w:rPr>
        <w:t xml:space="preserve"> incorporate the BIMCO Dispute Resolution Clause 2016</w:t>
      </w:r>
      <w:r w:rsidR="00213F55" w:rsidRPr="00567AD8">
        <w:rPr>
          <w:rFonts w:ascii="Calibri" w:hAnsi="Calibri" w:cs="Arial"/>
          <w:bCs/>
          <w:sz w:val="24"/>
          <w:szCs w:val="24"/>
        </w:rPr>
        <w:t xml:space="preserve"> into this agreement. They have elected the governing law and jurisdiction referred to in </w:t>
      </w:r>
      <w:r w:rsidR="00617E05">
        <w:rPr>
          <w:rFonts w:ascii="Calibri" w:hAnsi="Calibri" w:cs="Arial"/>
          <w:bCs/>
          <w:sz w:val="24"/>
          <w:szCs w:val="24"/>
        </w:rPr>
        <w:t>B</w:t>
      </w:r>
      <w:r w:rsidR="00213F55" w:rsidRPr="00567AD8">
        <w:rPr>
          <w:rFonts w:ascii="Calibri" w:hAnsi="Calibri" w:cs="Arial"/>
          <w:bCs/>
          <w:sz w:val="24"/>
          <w:szCs w:val="24"/>
        </w:rPr>
        <w:t xml:space="preserve">ox 14. In the absence of a declared choice, </w:t>
      </w:r>
      <w:proofErr w:type="spellStart"/>
      <w:r w:rsidR="00535C0E" w:rsidRPr="00567AD8">
        <w:rPr>
          <w:rFonts w:ascii="Calibri" w:hAnsi="Calibri" w:cs="Arial"/>
          <w:bCs/>
          <w:sz w:val="24"/>
          <w:szCs w:val="24"/>
        </w:rPr>
        <w:t>Subclause</w:t>
      </w:r>
      <w:proofErr w:type="spellEnd"/>
      <w:r w:rsidR="00535C0E" w:rsidRPr="00567AD8">
        <w:rPr>
          <w:rFonts w:ascii="Calibri" w:hAnsi="Calibri" w:cs="Arial"/>
          <w:bCs/>
          <w:sz w:val="24"/>
          <w:szCs w:val="24"/>
        </w:rPr>
        <w:t xml:space="preserve"> (a), </w:t>
      </w:r>
      <w:r w:rsidR="00213F55" w:rsidRPr="00567AD8">
        <w:rPr>
          <w:rFonts w:ascii="Calibri" w:hAnsi="Calibri" w:cs="Arial"/>
          <w:bCs/>
          <w:sz w:val="24"/>
          <w:szCs w:val="24"/>
        </w:rPr>
        <w:t>English law and London arbitration shall apply.</w:t>
      </w:r>
    </w:p>
    <w:p w14:paraId="73905D84" w14:textId="5A98A0D5" w:rsidR="00487E51" w:rsidRPr="00567AD8" w:rsidRDefault="00455698" w:rsidP="00C91740">
      <w:pPr>
        <w:pStyle w:val="PlainText"/>
        <w:suppressLineNumbers/>
        <w:tabs>
          <w:tab w:val="left" w:pos="360"/>
        </w:tabs>
        <w:spacing w:after="240"/>
        <w:ind w:left="567" w:hanging="567"/>
        <w:jc w:val="both"/>
        <w:rPr>
          <w:rFonts w:ascii="Calibri" w:hAnsi="Calibri" w:cs="Arial"/>
          <w:b/>
          <w:bCs/>
          <w:sz w:val="24"/>
          <w:szCs w:val="24"/>
          <w:highlight w:val="yellow"/>
        </w:rPr>
      </w:pPr>
      <w:r w:rsidRPr="00567AD8">
        <w:rPr>
          <w:rFonts w:ascii="Calibri" w:hAnsi="Calibri" w:cs="Arial"/>
          <w:b/>
          <w:bCs/>
          <w:sz w:val="24"/>
          <w:szCs w:val="24"/>
        </w:rPr>
        <w:t>19</w:t>
      </w:r>
      <w:r w:rsidR="00A06DFB" w:rsidRPr="00567AD8">
        <w:rPr>
          <w:rFonts w:ascii="Calibri" w:hAnsi="Calibri" w:cs="Arial"/>
          <w:bCs/>
          <w:sz w:val="24"/>
          <w:szCs w:val="24"/>
        </w:rPr>
        <w:t>.</w:t>
      </w:r>
      <w:r w:rsidR="00A06DFB" w:rsidRPr="00567AD8">
        <w:rPr>
          <w:rFonts w:ascii="Calibri" w:hAnsi="Calibri" w:cs="Arial"/>
          <w:bCs/>
          <w:sz w:val="24"/>
          <w:szCs w:val="24"/>
        </w:rPr>
        <w:tab/>
      </w:r>
      <w:r w:rsidR="00A06DFB" w:rsidRPr="00567AD8">
        <w:rPr>
          <w:rFonts w:ascii="Calibri" w:hAnsi="Calibri" w:cs="Arial"/>
          <w:bCs/>
          <w:sz w:val="24"/>
          <w:szCs w:val="24"/>
        </w:rPr>
        <w:tab/>
      </w:r>
      <w:r w:rsidR="00BA070F" w:rsidRPr="00567AD8">
        <w:rPr>
          <w:rFonts w:ascii="Calibri" w:hAnsi="Calibri" w:cs="Arial"/>
          <w:sz w:val="24"/>
          <w:szCs w:val="24"/>
        </w:rPr>
        <w:t xml:space="preserve">Notwithstanding anything in this </w:t>
      </w:r>
      <w:r w:rsidR="000755AB" w:rsidRPr="00567AD8">
        <w:rPr>
          <w:rFonts w:ascii="Calibri" w:hAnsi="Calibri" w:cs="Arial"/>
          <w:sz w:val="24"/>
          <w:szCs w:val="24"/>
        </w:rPr>
        <w:t>A</w:t>
      </w:r>
      <w:r w:rsidR="00BA070F" w:rsidRPr="00567AD8">
        <w:rPr>
          <w:rFonts w:ascii="Calibri" w:hAnsi="Calibri" w:cs="Arial"/>
          <w:sz w:val="24"/>
          <w:szCs w:val="24"/>
        </w:rPr>
        <w:t xml:space="preserve">greement, </w:t>
      </w:r>
      <w:r w:rsidR="00A213E8" w:rsidRPr="00567AD8">
        <w:rPr>
          <w:rFonts w:ascii="Calibri" w:hAnsi="Calibri" w:cs="Arial"/>
          <w:sz w:val="24"/>
          <w:szCs w:val="24"/>
        </w:rPr>
        <w:t>t</w:t>
      </w:r>
      <w:r w:rsidR="00BA070F" w:rsidRPr="00567AD8">
        <w:rPr>
          <w:rFonts w:ascii="Calibri" w:hAnsi="Calibri" w:cs="Arial"/>
          <w:sz w:val="24"/>
          <w:szCs w:val="24"/>
        </w:rPr>
        <w:t>he Agent or the Principal shall not be required to do anything which constitutes a violation of the laws and regulations of any State to which either of them is subject.</w:t>
      </w:r>
    </w:p>
    <w:p w14:paraId="0A99CBC7" w14:textId="0594F8E1" w:rsidR="00852524" w:rsidRPr="00567AD8" w:rsidRDefault="00A06DFB" w:rsidP="00214257">
      <w:pPr>
        <w:pStyle w:val="PlainText"/>
        <w:spacing w:after="240"/>
        <w:ind w:left="567"/>
        <w:jc w:val="both"/>
        <w:rPr>
          <w:rFonts w:ascii="Calibri" w:hAnsi="Calibri" w:cs="Arial"/>
          <w:sz w:val="24"/>
          <w:szCs w:val="24"/>
        </w:rPr>
        <w:sectPr w:rsidR="00852524" w:rsidRPr="00567AD8" w:rsidSect="004D0566">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605"/>
          <w:titlePg/>
          <w:docGrid w:linePitch="360"/>
        </w:sectPr>
      </w:pPr>
      <w:r w:rsidRPr="00567AD8">
        <w:rPr>
          <w:rFonts w:ascii="Calibri" w:hAnsi="Calibri" w:cs="Arial"/>
          <w:b/>
          <w:bCs/>
          <w:sz w:val="24"/>
          <w:szCs w:val="24"/>
        </w:rPr>
        <w:br w:type="page"/>
      </w:r>
    </w:p>
    <w:p w14:paraId="74BB94BC" w14:textId="2F607E3A" w:rsidR="00AB5F38" w:rsidRDefault="004F4053" w:rsidP="002B37CB">
      <w:pPr>
        <w:pStyle w:val="PlainText"/>
        <w:rPr>
          <w:rFonts w:ascii="Calibri" w:hAnsi="Calibri" w:cs="Arial"/>
          <w:b/>
          <w:bCs/>
          <w:sz w:val="28"/>
          <w:szCs w:val="24"/>
        </w:rPr>
      </w:pPr>
      <w:r w:rsidRPr="002B37CB">
        <w:rPr>
          <w:rFonts w:ascii="Calibri" w:hAnsi="Calibri" w:cs="Arial"/>
          <w:b/>
          <w:bCs/>
          <w:sz w:val="28"/>
          <w:szCs w:val="24"/>
        </w:rPr>
        <w:t xml:space="preserve">ANNEX </w:t>
      </w:r>
      <w:r w:rsidR="002B37CB">
        <w:rPr>
          <w:rFonts w:ascii="Calibri" w:hAnsi="Calibri" w:cs="Arial"/>
          <w:b/>
          <w:bCs/>
          <w:sz w:val="28"/>
          <w:szCs w:val="24"/>
        </w:rPr>
        <w:t xml:space="preserve">A: </w:t>
      </w:r>
      <w:r w:rsidR="002C7C03" w:rsidRPr="002B37CB">
        <w:rPr>
          <w:rFonts w:ascii="Calibri" w:hAnsi="Calibri" w:cs="Arial"/>
          <w:b/>
          <w:bCs/>
          <w:sz w:val="28"/>
          <w:szCs w:val="24"/>
        </w:rPr>
        <w:t>REMUNERATION</w:t>
      </w:r>
    </w:p>
    <w:p w14:paraId="0237B067" w14:textId="77777777" w:rsidR="002B37CB" w:rsidRPr="002B37CB" w:rsidRDefault="002B37CB" w:rsidP="002B37CB">
      <w:pPr>
        <w:pStyle w:val="PlainText"/>
        <w:pBdr>
          <w:bottom w:val="single" w:sz="6" w:space="1" w:color="auto"/>
        </w:pBdr>
        <w:rPr>
          <w:rFonts w:ascii="Calibri" w:hAnsi="Calibri" w:cs="Arial"/>
          <w:b/>
          <w:bCs/>
          <w:sz w:val="28"/>
          <w:szCs w:val="24"/>
        </w:rPr>
      </w:pPr>
    </w:p>
    <w:p w14:paraId="5B45D659" w14:textId="7EEFE923" w:rsidR="006F12D2" w:rsidRPr="00567AD8" w:rsidRDefault="006F12D2">
      <w:pPr>
        <w:pStyle w:val="PlainText"/>
        <w:jc w:val="both"/>
        <w:rPr>
          <w:rFonts w:ascii="Calibri" w:hAnsi="Calibri" w:cs="Arial"/>
          <w:sz w:val="24"/>
          <w:szCs w:val="24"/>
        </w:rPr>
      </w:pPr>
    </w:p>
    <w:p w14:paraId="54CFCEDD" w14:textId="36EED5F7" w:rsidR="009D16ED" w:rsidRPr="00567AD8" w:rsidRDefault="009D16ED">
      <w:pPr>
        <w:pStyle w:val="PlainText"/>
        <w:jc w:val="both"/>
        <w:rPr>
          <w:rFonts w:ascii="Calibri" w:hAnsi="Calibri" w:cs="Arial"/>
          <w:sz w:val="24"/>
          <w:szCs w:val="24"/>
        </w:rPr>
      </w:pPr>
    </w:p>
    <w:p w14:paraId="039331D6" w14:textId="2E281D2A" w:rsidR="009D16ED" w:rsidRPr="00567AD8" w:rsidRDefault="009D16ED">
      <w:pPr>
        <w:pStyle w:val="PlainText"/>
        <w:jc w:val="both"/>
        <w:rPr>
          <w:rFonts w:ascii="Calibri" w:hAnsi="Calibri" w:cs="Arial"/>
          <w:sz w:val="24"/>
          <w:szCs w:val="24"/>
        </w:rPr>
      </w:pPr>
    </w:p>
    <w:p w14:paraId="53F3AC13" w14:textId="15036FAE" w:rsidR="009D16ED" w:rsidRPr="00567AD8" w:rsidRDefault="009D16ED">
      <w:pPr>
        <w:pStyle w:val="PlainText"/>
        <w:jc w:val="both"/>
        <w:rPr>
          <w:rFonts w:ascii="Calibri" w:hAnsi="Calibri" w:cs="Arial"/>
          <w:sz w:val="24"/>
          <w:szCs w:val="24"/>
        </w:rPr>
      </w:pPr>
    </w:p>
    <w:p w14:paraId="3FE01484" w14:textId="34C0F466" w:rsidR="009D16ED" w:rsidRPr="00567AD8" w:rsidRDefault="009D16ED">
      <w:pPr>
        <w:pStyle w:val="PlainText"/>
        <w:jc w:val="both"/>
        <w:rPr>
          <w:rFonts w:ascii="Calibri" w:hAnsi="Calibri" w:cs="Arial"/>
          <w:sz w:val="24"/>
          <w:szCs w:val="24"/>
        </w:rPr>
      </w:pPr>
    </w:p>
    <w:p w14:paraId="696CBFC6" w14:textId="4FD36EE5" w:rsidR="009D16ED" w:rsidRPr="00567AD8" w:rsidRDefault="009D16ED">
      <w:pPr>
        <w:pStyle w:val="PlainText"/>
        <w:jc w:val="both"/>
        <w:rPr>
          <w:rFonts w:ascii="Calibri" w:hAnsi="Calibri" w:cs="Arial"/>
          <w:sz w:val="24"/>
          <w:szCs w:val="24"/>
        </w:rPr>
      </w:pPr>
    </w:p>
    <w:p w14:paraId="7D5235EF" w14:textId="18D5A483" w:rsidR="009D16ED" w:rsidRPr="00567AD8" w:rsidRDefault="009D16ED">
      <w:pPr>
        <w:pStyle w:val="PlainText"/>
        <w:jc w:val="both"/>
        <w:rPr>
          <w:rFonts w:ascii="Calibri" w:hAnsi="Calibri" w:cs="Arial"/>
          <w:sz w:val="24"/>
          <w:szCs w:val="24"/>
        </w:rPr>
      </w:pPr>
    </w:p>
    <w:p w14:paraId="5715047D" w14:textId="13A1DD94" w:rsidR="009D16ED" w:rsidRPr="00567AD8" w:rsidRDefault="009D16ED">
      <w:pPr>
        <w:pStyle w:val="PlainText"/>
        <w:jc w:val="both"/>
        <w:rPr>
          <w:rFonts w:ascii="Calibri" w:hAnsi="Calibri" w:cs="Arial"/>
          <w:sz w:val="24"/>
          <w:szCs w:val="24"/>
        </w:rPr>
      </w:pPr>
    </w:p>
    <w:p w14:paraId="43BE334F" w14:textId="44750BDE" w:rsidR="009D16ED" w:rsidRPr="00567AD8" w:rsidRDefault="009D16ED">
      <w:pPr>
        <w:pStyle w:val="PlainText"/>
        <w:jc w:val="both"/>
        <w:rPr>
          <w:rFonts w:ascii="Calibri" w:hAnsi="Calibri" w:cs="Arial"/>
          <w:sz w:val="24"/>
          <w:szCs w:val="24"/>
        </w:rPr>
      </w:pPr>
    </w:p>
    <w:p w14:paraId="59551266" w14:textId="7FA76B09" w:rsidR="009D16ED" w:rsidRPr="00567AD8" w:rsidRDefault="009D16ED">
      <w:pPr>
        <w:pStyle w:val="PlainText"/>
        <w:jc w:val="both"/>
        <w:rPr>
          <w:rFonts w:ascii="Calibri" w:hAnsi="Calibri" w:cs="Arial"/>
          <w:sz w:val="24"/>
          <w:szCs w:val="24"/>
        </w:rPr>
      </w:pPr>
    </w:p>
    <w:p w14:paraId="54C22ECE" w14:textId="239B10D5" w:rsidR="009D16ED" w:rsidRPr="00567AD8" w:rsidRDefault="009D16ED">
      <w:pPr>
        <w:pStyle w:val="PlainText"/>
        <w:jc w:val="both"/>
        <w:rPr>
          <w:rFonts w:ascii="Calibri" w:hAnsi="Calibri" w:cs="Arial"/>
          <w:sz w:val="24"/>
          <w:szCs w:val="24"/>
        </w:rPr>
      </w:pPr>
    </w:p>
    <w:p w14:paraId="0EE18DF4" w14:textId="0318DFED" w:rsidR="009D16ED" w:rsidRPr="00567AD8" w:rsidRDefault="009D16ED">
      <w:pPr>
        <w:pStyle w:val="PlainText"/>
        <w:jc w:val="both"/>
        <w:rPr>
          <w:rFonts w:ascii="Calibri" w:hAnsi="Calibri" w:cs="Arial"/>
          <w:sz w:val="24"/>
          <w:szCs w:val="24"/>
        </w:rPr>
      </w:pPr>
    </w:p>
    <w:p w14:paraId="6C534BBB" w14:textId="20552AEC" w:rsidR="009D16ED" w:rsidRPr="00567AD8" w:rsidRDefault="009D16ED">
      <w:pPr>
        <w:pStyle w:val="PlainText"/>
        <w:jc w:val="both"/>
        <w:rPr>
          <w:rFonts w:ascii="Calibri" w:hAnsi="Calibri" w:cs="Arial"/>
          <w:sz w:val="24"/>
          <w:szCs w:val="24"/>
        </w:rPr>
      </w:pPr>
    </w:p>
    <w:p w14:paraId="7E5C5A40" w14:textId="00313735" w:rsidR="009D16ED" w:rsidRPr="00567AD8" w:rsidRDefault="009D16ED">
      <w:pPr>
        <w:pStyle w:val="PlainText"/>
        <w:jc w:val="both"/>
        <w:rPr>
          <w:rFonts w:ascii="Calibri" w:hAnsi="Calibri" w:cs="Arial"/>
          <w:sz w:val="24"/>
          <w:szCs w:val="24"/>
        </w:rPr>
      </w:pPr>
    </w:p>
    <w:p w14:paraId="7B1F9709" w14:textId="49EFFEE9" w:rsidR="009D16ED" w:rsidRPr="00567AD8" w:rsidRDefault="009D16ED">
      <w:pPr>
        <w:pStyle w:val="PlainText"/>
        <w:jc w:val="both"/>
        <w:rPr>
          <w:rFonts w:ascii="Calibri" w:hAnsi="Calibri" w:cs="Arial"/>
          <w:sz w:val="24"/>
          <w:szCs w:val="24"/>
        </w:rPr>
      </w:pPr>
    </w:p>
    <w:p w14:paraId="45432DB3" w14:textId="62C0F462" w:rsidR="009D16ED" w:rsidRDefault="009D16ED">
      <w:pPr>
        <w:pStyle w:val="PlainText"/>
        <w:jc w:val="both"/>
        <w:rPr>
          <w:rFonts w:ascii="Calibri" w:hAnsi="Calibri" w:cs="Arial"/>
          <w:sz w:val="24"/>
          <w:szCs w:val="24"/>
        </w:rPr>
      </w:pPr>
    </w:p>
    <w:p w14:paraId="1F6C4F16" w14:textId="77777777" w:rsidR="002B37CB" w:rsidRPr="00567AD8" w:rsidRDefault="002B37CB">
      <w:pPr>
        <w:pStyle w:val="PlainText"/>
        <w:jc w:val="both"/>
        <w:rPr>
          <w:rFonts w:ascii="Calibri" w:hAnsi="Calibri" w:cs="Arial"/>
          <w:sz w:val="24"/>
          <w:szCs w:val="24"/>
        </w:rPr>
      </w:pPr>
    </w:p>
    <w:p w14:paraId="6B4D2DD7" w14:textId="0AE48AA5" w:rsidR="009D16ED" w:rsidRPr="00567AD8" w:rsidRDefault="009D16ED">
      <w:pPr>
        <w:pStyle w:val="PlainText"/>
        <w:jc w:val="both"/>
        <w:rPr>
          <w:rFonts w:ascii="Calibri" w:hAnsi="Calibri" w:cs="Arial"/>
          <w:sz w:val="24"/>
          <w:szCs w:val="24"/>
        </w:rPr>
      </w:pPr>
    </w:p>
    <w:p w14:paraId="7CA78107" w14:textId="410DE660" w:rsidR="009D16ED" w:rsidRPr="00567AD8" w:rsidRDefault="009D16ED">
      <w:pPr>
        <w:pStyle w:val="PlainText"/>
        <w:jc w:val="both"/>
        <w:rPr>
          <w:rFonts w:ascii="Calibri" w:hAnsi="Calibri" w:cs="Arial"/>
          <w:sz w:val="24"/>
          <w:szCs w:val="24"/>
        </w:rPr>
      </w:pPr>
    </w:p>
    <w:p w14:paraId="4D4BBC07" w14:textId="6D79397F" w:rsidR="009D16ED" w:rsidRPr="00567AD8" w:rsidRDefault="009D16ED">
      <w:pPr>
        <w:pStyle w:val="PlainText"/>
        <w:jc w:val="both"/>
        <w:rPr>
          <w:rFonts w:ascii="Calibri" w:hAnsi="Calibri" w:cs="Arial"/>
          <w:sz w:val="24"/>
          <w:szCs w:val="24"/>
        </w:rPr>
      </w:pPr>
    </w:p>
    <w:p w14:paraId="5E9FBEFC" w14:textId="316EC182" w:rsidR="009D16ED" w:rsidRPr="00567AD8" w:rsidRDefault="009D16ED">
      <w:pPr>
        <w:pStyle w:val="PlainText"/>
        <w:jc w:val="both"/>
        <w:rPr>
          <w:rFonts w:ascii="Calibri" w:hAnsi="Calibri" w:cs="Arial"/>
          <w:sz w:val="24"/>
          <w:szCs w:val="24"/>
        </w:rPr>
      </w:pPr>
    </w:p>
    <w:p w14:paraId="01026AA7" w14:textId="54C234A6" w:rsidR="009D16ED" w:rsidRPr="00567AD8" w:rsidRDefault="009D16ED">
      <w:pPr>
        <w:pStyle w:val="PlainText"/>
        <w:jc w:val="both"/>
        <w:rPr>
          <w:rFonts w:ascii="Calibri" w:hAnsi="Calibri" w:cs="Arial"/>
          <w:sz w:val="24"/>
          <w:szCs w:val="24"/>
        </w:rPr>
      </w:pPr>
    </w:p>
    <w:p w14:paraId="396AB60C" w14:textId="4DD6C552" w:rsidR="009D16ED" w:rsidRPr="00567AD8" w:rsidRDefault="009D16ED">
      <w:pPr>
        <w:pStyle w:val="PlainText"/>
        <w:jc w:val="both"/>
        <w:rPr>
          <w:rFonts w:ascii="Calibri" w:hAnsi="Calibri" w:cs="Arial"/>
          <w:sz w:val="24"/>
          <w:szCs w:val="24"/>
        </w:rPr>
      </w:pPr>
    </w:p>
    <w:p w14:paraId="435CC842" w14:textId="4DD6C552" w:rsidR="009D16ED" w:rsidRPr="00567AD8" w:rsidRDefault="009D16ED">
      <w:pPr>
        <w:pStyle w:val="PlainText"/>
        <w:jc w:val="both"/>
        <w:rPr>
          <w:rFonts w:ascii="Calibri" w:hAnsi="Calibri" w:cs="Arial"/>
          <w:sz w:val="24"/>
          <w:szCs w:val="24"/>
        </w:rPr>
      </w:pPr>
    </w:p>
    <w:p w14:paraId="0A11F839" w14:textId="4B0E1372" w:rsidR="009D16ED" w:rsidRPr="00567AD8" w:rsidRDefault="009D16ED">
      <w:pPr>
        <w:pStyle w:val="PlainText"/>
        <w:jc w:val="both"/>
        <w:rPr>
          <w:rFonts w:ascii="Calibri" w:hAnsi="Calibri" w:cs="Arial"/>
          <w:sz w:val="24"/>
          <w:szCs w:val="24"/>
        </w:rPr>
      </w:pPr>
    </w:p>
    <w:p w14:paraId="77DB4D8A" w14:textId="4769583B" w:rsidR="009D16ED" w:rsidRPr="00567AD8" w:rsidRDefault="009D16ED">
      <w:pPr>
        <w:pStyle w:val="PlainText"/>
        <w:jc w:val="both"/>
        <w:rPr>
          <w:rFonts w:ascii="Calibri" w:hAnsi="Calibri" w:cs="Arial"/>
          <w:sz w:val="24"/>
          <w:szCs w:val="24"/>
        </w:rPr>
      </w:pPr>
    </w:p>
    <w:p w14:paraId="2F6A9EEF" w14:textId="6C0ED9EA" w:rsidR="009D16ED" w:rsidRDefault="009D16ED">
      <w:pPr>
        <w:pStyle w:val="PlainText"/>
        <w:jc w:val="both"/>
        <w:rPr>
          <w:rFonts w:ascii="Calibri" w:hAnsi="Calibri" w:cs="Arial"/>
          <w:sz w:val="24"/>
          <w:szCs w:val="24"/>
        </w:rPr>
      </w:pPr>
    </w:p>
    <w:p w14:paraId="405A7558" w14:textId="0B5A84FF" w:rsidR="002B37CB" w:rsidRPr="00567AD8" w:rsidRDefault="002B37CB">
      <w:pPr>
        <w:pStyle w:val="PlainText"/>
        <w:jc w:val="both"/>
        <w:rPr>
          <w:rFonts w:ascii="Calibri" w:hAnsi="Calibri" w:cs="Arial"/>
          <w:sz w:val="24"/>
          <w:szCs w:val="24"/>
        </w:rPr>
      </w:pPr>
    </w:p>
    <w:p w14:paraId="56F4DAC4" w14:textId="211CC6B0" w:rsidR="009D16ED" w:rsidRPr="00567AD8" w:rsidRDefault="009D16ED">
      <w:pPr>
        <w:pStyle w:val="PlainText"/>
        <w:jc w:val="both"/>
        <w:rPr>
          <w:rFonts w:ascii="Calibri" w:hAnsi="Calibri" w:cs="Arial"/>
          <w:sz w:val="24"/>
          <w:szCs w:val="24"/>
        </w:rPr>
      </w:pPr>
    </w:p>
    <w:p w14:paraId="67FF0DB3" w14:textId="2B08F8CC" w:rsidR="009D16ED" w:rsidRPr="00567AD8" w:rsidRDefault="009D16ED">
      <w:pPr>
        <w:pStyle w:val="PlainText"/>
        <w:jc w:val="both"/>
        <w:rPr>
          <w:rFonts w:ascii="Calibri" w:hAnsi="Calibri" w:cs="Arial"/>
          <w:sz w:val="24"/>
          <w:szCs w:val="24"/>
        </w:rPr>
      </w:pPr>
    </w:p>
    <w:p w14:paraId="123D64EE" w14:textId="47D6F118" w:rsidR="009D16ED" w:rsidRDefault="009D16ED">
      <w:pPr>
        <w:pStyle w:val="PlainText"/>
        <w:jc w:val="both"/>
        <w:rPr>
          <w:rFonts w:ascii="Calibri" w:hAnsi="Calibri" w:cs="Arial"/>
          <w:sz w:val="24"/>
          <w:szCs w:val="24"/>
        </w:rPr>
      </w:pPr>
    </w:p>
    <w:p w14:paraId="1BEC057B" w14:textId="77777777" w:rsidR="002B37CB" w:rsidRPr="00567AD8" w:rsidRDefault="002B37CB">
      <w:pPr>
        <w:pStyle w:val="PlainText"/>
        <w:jc w:val="both"/>
        <w:rPr>
          <w:rFonts w:ascii="Calibri" w:hAnsi="Calibri" w:cs="Arial"/>
          <w:sz w:val="24"/>
          <w:szCs w:val="24"/>
        </w:rPr>
      </w:pPr>
    </w:p>
    <w:p w14:paraId="71476ECF" w14:textId="33840F37" w:rsidR="009D16ED" w:rsidRDefault="009D16ED">
      <w:pPr>
        <w:pStyle w:val="PlainText"/>
        <w:jc w:val="both"/>
        <w:rPr>
          <w:rFonts w:ascii="Calibri" w:hAnsi="Calibri" w:cs="Arial"/>
          <w:sz w:val="24"/>
          <w:szCs w:val="24"/>
        </w:rPr>
      </w:pPr>
    </w:p>
    <w:p w14:paraId="6C488127" w14:textId="77777777" w:rsidR="002B37CB" w:rsidRPr="00567AD8" w:rsidRDefault="002B37CB">
      <w:pPr>
        <w:pStyle w:val="PlainText"/>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84"/>
      </w:tblGrid>
      <w:tr w:rsidR="009D16ED" w:rsidRPr="00567AD8" w14:paraId="2B092894" w14:textId="77777777" w:rsidTr="002B37CB">
        <w:trPr>
          <w:trHeight w:val="1453"/>
        </w:trPr>
        <w:tc>
          <w:tcPr>
            <w:tcW w:w="4908" w:type="dxa"/>
            <w:tcBorders>
              <w:top w:val="single" w:sz="4" w:space="0" w:color="auto"/>
            </w:tcBorders>
          </w:tcPr>
          <w:p w14:paraId="01BD8221" w14:textId="77777777" w:rsidR="009D16ED" w:rsidRPr="00567AD8" w:rsidRDefault="009D16ED" w:rsidP="00865D25">
            <w:pPr>
              <w:pStyle w:val="PlainText"/>
              <w:tabs>
                <w:tab w:val="left" w:pos="281"/>
              </w:tabs>
              <w:rPr>
                <w:rFonts w:ascii="Calibri" w:hAnsi="Calibri"/>
                <w:bCs/>
                <w:sz w:val="24"/>
                <w:szCs w:val="24"/>
              </w:rPr>
            </w:pPr>
            <w:r w:rsidRPr="00567AD8">
              <w:rPr>
                <w:rFonts w:ascii="Calibri" w:hAnsi="Calibri"/>
                <w:bCs/>
                <w:sz w:val="24"/>
                <w:szCs w:val="24"/>
              </w:rPr>
              <w:t>Signature and Company Stamp (Agent)</w:t>
            </w:r>
          </w:p>
          <w:p w14:paraId="453BF696" w14:textId="06D1FD85" w:rsidR="009D16ED" w:rsidRDefault="009D16ED" w:rsidP="00865D25">
            <w:pPr>
              <w:pStyle w:val="PlainText"/>
              <w:tabs>
                <w:tab w:val="left" w:pos="281"/>
              </w:tabs>
              <w:rPr>
                <w:rFonts w:ascii="Calibri" w:hAnsi="Calibri"/>
                <w:bCs/>
                <w:sz w:val="24"/>
                <w:szCs w:val="24"/>
              </w:rPr>
            </w:pPr>
          </w:p>
          <w:p w14:paraId="40F78ADE" w14:textId="77777777" w:rsidR="002B37CB" w:rsidRPr="00567AD8" w:rsidRDefault="002B37CB" w:rsidP="00865D25">
            <w:pPr>
              <w:pStyle w:val="PlainText"/>
              <w:tabs>
                <w:tab w:val="left" w:pos="281"/>
              </w:tabs>
              <w:rPr>
                <w:rFonts w:ascii="Calibri" w:hAnsi="Calibri"/>
                <w:bCs/>
                <w:sz w:val="24"/>
                <w:szCs w:val="24"/>
              </w:rPr>
            </w:pPr>
          </w:p>
          <w:p w14:paraId="286FB076" w14:textId="77777777" w:rsidR="009D16ED" w:rsidRPr="00567AD8" w:rsidRDefault="009D16ED" w:rsidP="00865D25">
            <w:pPr>
              <w:pStyle w:val="PlainText"/>
              <w:tabs>
                <w:tab w:val="left" w:pos="281"/>
              </w:tabs>
              <w:rPr>
                <w:rFonts w:ascii="Calibri" w:hAnsi="Calibri"/>
                <w:bCs/>
                <w:sz w:val="24"/>
                <w:szCs w:val="24"/>
              </w:rPr>
            </w:pPr>
          </w:p>
          <w:p w14:paraId="5FD15BC8" w14:textId="77777777" w:rsidR="009D16ED" w:rsidRPr="00567AD8" w:rsidRDefault="009D16ED" w:rsidP="00865D25">
            <w:pPr>
              <w:pStyle w:val="PlainText"/>
              <w:tabs>
                <w:tab w:val="left" w:pos="281"/>
              </w:tabs>
              <w:rPr>
                <w:rFonts w:ascii="Calibri" w:hAnsi="Calibri"/>
                <w:bCs/>
                <w:sz w:val="24"/>
                <w:szCs w:val="24"/>
              </w:rPr>
            </w:pPr>
          </w:p>
        </w:tc>
        <w:tc>
          <w:tcPr>
            <w:tcW w:w="4684" w:type="dxa"/>
            <w:tcBorders>
              <w:top w:val="single" w:sz="4" w:space="0" w:color="auto"/>
            </w:tcBorders>
          </w:tcPr>
          <w:p w14:paraId="7DBAFB58" w14:textId="77777777" w:rsidR="009D16ED" w:rsidRPr="00567AD8" w:rsidRDefault="009D16ED" w:rsidP="00865D25">
            <w:pPr>
              <w:pStyle w:val="PlainText"/>
              <w:tabs>
                <w:tab w:val="left" w:pos="281"/>
              </w:tabs>
              <w:rPr>
                <w:rFonts w:ascii="Calibri" w:hAnsi="Calibri"/>
                <w:bCs/>
                <w:sz w:val="24"/>
                <w:szCs w:val="24"/>
              </w:rPr>
            </w:pPr>
            <w:r w:rsidRPr="00567AD8">
              <w:rPr>
                <w:rFonts w:ascii="Calibri" w:hAnsi="Calibri"/>
                <w:bCs/>
                <w:sz w:val="24"/>
                <w:szCs w:val="24"/>
              </w:rPr>
              <w:t>Signature and Company Stamp (Principal)</w:t>
            </w:r>
          </w:p>
          <w:p w14:paraId="09494A32" w14:textId="77777777" w:rsidR="009D16ED" w:rsidRPr="00567AD8" w:rsidRDefault="009D16ED" w:rsidP="00865D25">
            <w:pPr>
              <w:pStyle w:val="PlainText"/>
              <w:tabs>
                <w:tab w:val="left" w:pos="281"/>
              </w:tabs>
              <w:rPr>
                <w:rFonts w:ascii="Calibri" w:hAnsi="Calibri"/>
                <w:bCs/>
                <w:sz w:val="24"/>
                <w:szCs w:val="24"/>
              </w:rPr>
            </w:pPr>
          </w:p>
          <w:p w14:paraId="5BB010F1" w14:textId="77777777" w:rsidR="009D16ED" w:rsidRPr="00567AD8" w:rsidRDefault="009D16ED" w:rsidP="00865D25">
            <w:pPr>
              <w:pStyle w:val="PlainText"/>
              <w:tabs>
                <w:tab w:val="left" w:pos="281"/>
              </w:tabs>
              <w:rPr>
                <w:rFonts w:ascii="Calibri" w:hAnsi="Calibri"/>
                <w:bCs/>
                <w:sz w:val="24"/>
                <w:szCs w:val="24"/>
              </w:rPr>
            </w:pPr>
          </w:p>
          <w:p w14:paraId="0C86D0E9" w14:textId="77777777" w:rsidR="009D16ED" w:rsidRPr="00567AD8" w:rsidRDefault="009D16ED" w:rsidP="00865D25">
            <w:pPr>
              <w:pStyle w:val="PlainText"/>
              <w:tabs>
                <w:tab w:val="left" w:pos="281"/>
              </w:tabs>
              <w:rPr>
                <w:rFonts w:ascii="Calibri" w:hAnsi="Calibri"/>
                <w:bCs/>
                <w:sz w:val="24"/>
                <w:szCs w:val="24"/>
              </w:rPr>
            </w:pPr>
          </w:p>
        </w:tc>
      </w:tr>
    </w:tbl>
    <w:p w14:paraId="2DC9BD30" w14:textId="77777777" w:rsidR="009D16ED" w:rsidRPr="00567AD8" w:rsidRDefault="009D16ED">
      <w:pPr>
        <w:rPr>
          <w:rFonts w:ascii="Calibri" w:hAnsi="Calibri" w:cs="Arial"/>
          <w:b/>
          <w:bCs/>
        </w:rPr>
      </w:pPr>
      <w:r w:rsidRPr="00567AD8">
        <w:rPr>
          <w:rFonts w:ascii="Calibri" w:hAnsi="Calibri" w:cs="Arial"/>
          <w:b/>
          <w:bCs/>
        </w:rPr>
        <w:br w:type="page"/>
      </w:r>
    </w:p>
    <w:p w14:paraId="68842753" w14:textId="159954D1" w:rsidR="000F7E4F" w:rsidRPr="002B37CB" w:rsidRDefault="000F7E4F" w:rsidP="002B37CB">
      <w:pPr>
        <w:pStyle w:val="PlainText"/>
        <w:rPr>
          <w:rFonts w:ascii="Calibri" w:hAnsi="Calibri" w:cs="Arial"/>
          <w:b/>
          <w:bCs/>
          <w:sz w:val="28"/>
          <w:szCs w:val="24"/>
        </w:rPr>
      </w:pPr>
      <w:r w:rsidRPr="002B37CB">
        <w:rPr>
          <w:rFonts w:ascii="Calibri" w:hAnsi="Calibri" w:cs="Arial"/>
          <w:b/>
          <w:bCs/>
          <w:sz w:val="28"/>
          <w:szCs w:val="24"/>
        </w:rPr>
        <w:t>ANNEX B</w:t>
      </w:r>
      <w:r w:rsidR="002B37CB" w:rsidRPr="002B37CB">
        <w:rPr>
          <w:rFonts w:ascii="Calibri" w:hAnsi="Calibri" w:cs="Arial"/>
          <w:b/>
          <w:bCs/>
          <w:sz w:val="28"/>
          <w:szCs w:val="24"/>
        </w:rPr>
        <w:t xml:space="preserve">: </w:t>
      </w:r>
      <w:r w:rsidR="002C7C03" w:rsidRPr="002B37CB">
        <w:rPr>
          <w:rFonts w:ascii="Calibri" w:hAnsi="Calibri" w:cs="Arial"/>
          <w:b/>
          <w:bCs/>
          <w:sz w:val="28"/>
          <w:szCs w:val="24"/>
        </w:rPr>
        <w:t>FUNDING</w:t>
      </w:r>
    </w:p>
    <w:p w14:paraId="00889D4A" w14:textId="77777777" w:rsidR="002B37CB" w:rsidRPr="002B37CB" w:rsidRDefault="002B37CB" w:rsidP="002B37CB">
      <w:pPr>
        <w:pStyle w:val="PlainText"/>
        <w:pBdr>
          <w:bottom w:val="single" w:sz="6" w:space="1" w:color="auto"/>
        </w:pBdr>
        <w:rPr>
          <w:rFonts w:ascii="Calibri" w:hAnsi="Calibri" w:cs="Arial"/>
          <w:b/>
          <w:bCs/>
          <w:sz w:val="28"/>
          <w:szCs w:val="24"/>
        </w:rPr>
      </w:pPr>
    </w:p>
    <w:p w14:paraId="30E58254" w14:textId="77777777" w:rsidR="000F7E4F" w:rsidRPr="00567AD8" w:rsidRDefault="000F7E4F" w:rsidP="000F7E4F">
      <w:pPr>
        <w:pStyle w:val="PlainText"/>
        <w:jc w:val="both"/>
        <w:rPr>
          <w:rFonts w:ascii="Calibri" w:hAnsi="Calibri" w:cs="Arial"/>
          <w:sz w:val="24"/>
          <w:szCs w:val="24"/>
        </w:rPr>
      </w:pPr>
    </w:p>
    <w:p w14:paraId="6FC5AEEC" w14:textId="494F1629" w:rsidR="000F7E4F" w:rsidRPr="00567AD8" w:rsidRDefault="000F7E4F" w:rsidP="000F7E4F">
      <w:pPr>
        <w:pStyle w:val="PlainText"/>
        <w:jc w:val="both"/>
        <w:rPr>
          <w:rFonts w:ascii="Calibri" w:hAnsi="Calibri" w:cs="Arial"/>
          <w:sz w:val="24"/>
          <w:szCs w:val="24"/>
        </w:rPr>
      </w:pPr>
    </w:p>
    <w:p w14:paraId="7A12092B" w14:textId="086A0CEF" w:rsidR="009D16ED" w:rsidRPr="00567AD8" w:rsidRDefault="009D16ED" w:rsidP="000F7E4F">
      <w:pPr>
        <w:pStyle w:val="PlainText"/>
        <w:jc w:val="both"/>
        <w:rPr>
          <w:rFonts w:ascii="Calibri" w:hAnsi="Calibri" w:cs="Arial"/>
          <w:sz w:val="24"/>
          <w:szCs w:val="24"/>
        </w:rPr>
      </w:pPr>
    </w:p>
    <w:p w14:paraId="6271A6EF" w14:textId="7AF882E9" w:rsidR="009D16ED" w:rsidRPr="00567AD8" w:rsidRDefault="009D16ED" w:rsidP="000F7E4F">
      <w:pPr>
        <w:pStyle w:val="PlainText"/>
        <w:jc w:val="both"/>
        <w:rPr>
          <w:rFonts w:ascii="Calibri" w:hAnsi="Calibri" w:cs="Arial"/>
          <w:sz w:val="24"/>
          <w:szCs w:val="24"/>
        </w:rPr>
      </w:pPr>
    </w:p>
    <w:p w14:paraId="2AC30B99" w14:textId="2636092B" w:rsidR="009D16ED" w:rsidRPr="00567AD8" w:rsidRDefault="009D16ED" w:rsidP="000F7E4F">
      <w:pPr>
        <w:pStyle w:val="PlainText"/>
        <w:jc w:val="both"/>
        <w:rPr>
          <w:rFonts w:ascii="Calibri" w:hAnsi="Calibri" w:cs="Arial"/>
          <w:sz w:val="24"/>
          <w:szCs w:val="24"/>
        </w:rPr>
      </w:pPr>
    </w:p>
    <w:p w14:paraId="020A8334" w14:textId="592B1450" w:rsidR="009D16ED" w:rsidRPr="00567AD8" w:rsidRDefault="009D16ED" w:rsidP="000F7E4F">
      <w:pPr>
        <w:pStyle w:val="PlainText"/>
        <w:jc w:val="both"/>
        <w:rPr>
          <w:rFonts w:ascii="Calibri" w:hAnsi="Calibri" w:cs="Arial"/>
          <w:sz w:val="24"/>
          <w:szCs w:val="24"/>
        </w:rPr>
      </w:pPr>
    </w:p>
    <w:p w14:paraId="64B7368C" w14:textId="5E09F156" w:rsidR="009D16ED" w:rsidRPr="00567AD8" w:rsidRDefault="009D16ED" w:rsidP="000F7E4F">
      <w:pPr>
        <w:pStyle w:val="PlainText"/>
        <w:jc w:val="both"/>
        <w:rPr>
          <w:rFonts w:ascii="Calibri" w:hAnsi="Calibri" w:cs="Arial"/>
          <w:sz w:val="24"/>
          <w:szCs w:val="24"/>
        </w:rPr>
      </w:pPr>
    </w:p>
    <w:p w14:paraId="3E7C51CD" w14:textId="4D3EE1CF" w:rsidR="009D16ED" w:rsidRPr="00567AD8" w:rsidRDefault="009D16ED" w:rsidP="000F7E4F">
      <w:pPr>
        <w:pStyle w:val="PlainText"/>
        <w:jc w:val="both"/>
        <w:rPr>
          <w:rFonts w:ascii="Calibri" w:hAnsi="Calibri" w:cs="Arial"/>
          <w:sz w:val="24"/>
          <w:szCs w:val="24"/>
        </w:rPr>
      </w:pPr>
    </w:p>
    <w:p w14:paraId="0069A436" w14:textId="6EDEAA12" w:rsidR="009D16ED" w:rsidRPr="00567AD8" w:rsidRDefault="009D16ED" w:rsidP="000F7E4F">
      <w:pPr>
        <w:pStyle w:val="PlainText"/>
        <w:jc w:val="both"/>
        <w:rPr>
          <w:rFonts w:ascii="Calibri" w:hAnsi="Calibri" w:cs="Arial"/>
          <w:sz w:val="24"/>
          <w:szCs w:val="24"/>
        </w:rPr>
      </w:pPr>
    </w:p>
    <w:p w14:paraId="6F2F5CFD" w14:textId="271D7652" w:rsidR="009D16ED" w:rsidRPr="00567AD8" w:rsidRDefault="009D16ED" w:rsidP="000F7E4F">
      <w:pPr>
        <w:pStyle w:val="PlainText"/>
        <w:jc w:val="both"/>
        <w:rPr>
          <w:rFonts w:ascii="Calibri" w:hAnsi="Calibri" w:cs="Arial"/>
          <w:sz w:val="24"/>
          <w:szCs w:val="24"/>
        </w:rPr>
      </w:pPr>
    </w:p>
    <w:p w14:paraId="3050EEAC" w14:textId="04ED739A" w:rsidR="009D16ED" w:rsidRPr="00567AD8" w:rsidRDefault="009D16ED" w:rsidP="000F7E4F">
      <w:pPr>
        <w:pStyle w:val="PlainText"/>
        <w:jc w:val="both"/>
        <w:rPr>
          <w:rFonts w:ascii="Calibri" w:hAnsi="Calibri" w:cs="Arial"/>
          <w:sz w:val="24"/>
          <w:szCs w:val="24"/>
        </w:rPr>
      </w:pPr>
    </w:p>
    <w:p w14:paraId="77EA1ADB" w14:textId="2FA31C35" w:rsidR="009D16ED" w:rsidRPr="00567AD8" w:rsidRDefault="009D16ED" w:rsidP="000F7E4F">
      <w:pPr>
        <w:pStyle w:val="PlainText"/>
        <w:jc w:val="both"/>
        <w:rPr>
          <w:rFonts w:ascii="Calibri" w:hAnsi="Calibri" w:cs="Arial"/>
          <w:sz w:val="24"/>
          <w:szCs w:val="24"/>
        </w:rPr>
      </w:pPr>
    </w:p>
    <w:p w14:paraId="1F7DDAB3" w14:textId="615A48AE" w:rsidR="009D16ED" w:rsidRPr="00567AD8" w:rsidRDefault="009D16ED" w:rsidP="000F7E4F">
      <w:pPr>
        <w:pStyle w:val="PlainText"/>
        <w:jc w:val="both"/>
        <w:rPr>
          <w:rFonts w:ascii="Calibri" w:hAnsi="Calibri" w:cs="Arial"/>
          <w:sz w:val="24"/>
          <w:szCs w:val="24"/>
        </w:rPr>
      </w:pPr>
    </w:p>
    <w:p w14:paraId="5FA32F0C" w14:textId="693EAE93" w:rsidR="009D16ED" w:rsidRPr="00567AD8" w:rsidRDefault="009D16ED" w:rsidP="000F7E4F">
      <w:pPr>
        <w:pStyle w:val="PlainText"/>
        <w:jc w:val="both"/>
        <w:rPr>
          <w:rFonts w:ascii="Calibri" w:hAnsi="Calibri" w:cs="Arial"/>
          <w:sz w:val="24"/>
          <w:szCs w:val="24"/>
        </w:rPr>
      </w:pPr>
    </w:p>
    <w:p w14:paraId="24BC1C1D" w14:textId="6CA9FE52" w:rsidR="009D16ED" w:rsidRPr="00567AD8" w:rsidRDefault="009D16ED" w:rsidP="000F7E4F">
      <w:pPr>
        <w:pStyle w:val="PlainText"/>
        <w:jc w:val="both"/>
        <w:rPr>
          <w:rFonts w:ascii="Calibri" w:hAnsi="Calibri" w:cs="Arial"/>
          <w:sz w:val="24"/>
          <w:szCs w:val="24"/>
        </w:rPr>
      </w:pPr>
    </w:p>
    <w:p w14:paraId="508E7757" w14:textId="018F94C1" w:rsidR="009D16ED" w:rsidRPr="00567AD8" w:rsidRDefault="009D16ED" w:rsidP="000F7E4F">
      <w:pPr>
        <w:pStyle w:val="PlainText"/>
        <w:jc w:val="both"/>
        <w:rPr>
          <w:rFonts w:ascii="Calibri" w:hAnsi="Calibri" w:cs="Arial"/>
          <w:sz w:val="24"/>
          <w:szCs w:val="24"/>
        </w:rPr>
      </w:pPr>
    </w:p>
    <w:p w14:paraId="7C4A6336" w14:textId="13D87986" w:rsidR="009D16ED" w:rsidRDefault="009D16ED" w:rsidP="000F7E4F">
      <w:pPr>
        <w:pStyle w:val="PlainText"/>
        <w:jc w:val="both"/>
        <w:rPr>
          <w:rFonts w:ascii="Calibri" w:hAnsi="Calibri" w:cs="Arial"/>
          <w:sz w:val="24"/>
          <w:szCs w:val="24"/>
        </w:rPr>
      </w:pPr>
    </w:p>
    <w:p w14:paraId="1FCD9265" w14:textId="3067A71B" w:rsidR="007C42EF" w:rsidRPr="00567AD8" w:rsidRDefault="007C42EF" w:rsidP="000F7E4F">
      <w:pPr>
        <w:pStyle w:val="PlainText"/>
        <w:jc w:val="both"/>
        <w:rPr>
          <w:rFonts w:ascii="Calibri" w:hAnsi="Calibri" w:cs="Arial"/>
          <w:sz w:val="24"/>
          <w:szCs w:val="24"/>
        </w:rPr>
      </w:pPr>
    </w:p>
    <w:p w14:paraId="49FECB11" w14:textId="35590E6E" w:rsidR="009D16ED" w:rsidRPr="00567AD8" w:rsidRDefault="009D16ED" w:rsidP="000F7E4F">
      <w:pPr>
        <w:pStyle w:val="PlainText"/>
        <w:jc w:val="both"/>
        <w:rPr>
          <w:rFonts w:ascii="Calibri" w:hAnsi="Calibri" w:cs="Arial"/>
          <w:sz w:val="24"/>
          <w:szCs w:val="24"/>
        </w:rPr>
      </w:pPr>
    </w:p>
    <w:p w14:paraId="348B583F" w14:textId="67AD1735" w:rsidR="009D16ED" w:rsidRPr="00567AD8" w:rsidRDefault="009D16ED" w:rsidP="000F7E4F">
      <w:pPr>
        <w:pStyle w:val="PlainText"/>
        <w:jc w:val="both"/>
        <w:rPr>
          <w:rFonts w:ascii="Calibri" w:hAnsi="Calibri" w:cs="Arial"/>
          <w:sz w:val="24"/>
          <w:szCs w:val="24"/>
        </w:rPr>
      </w:pPr>
    </w:p>
    <w:p w14:paraId="76603706" w14:textId="76EFF594" w:rsidR="009D16ED" w:rsidRPr="00567AD8" w:rsidRDefault="009D16ED" w:rsidP="000F7E4F">
      <w:pPr>
        <w:pStyle w:val="PlainText"/>
        <w:jc w:val="both"/>
        <w:rPr>
          <w:rFonts w:ascii="Calibri" w:hAnsi="Calibri" w:cs="Arial"/>
          <w:sz w:val="24"/>
          <w:szCs w:val="24"/>
        </w:rPr>
      </w:pPr>
    </w:p>
    <w:p w14:paraId="6EAD1F9B" w14:textId="00DB7405" w:rsidR="009D16ED" w:rsidRPr="00567AD8" w:rsidRDefault="009D16ED" w:rsidP="000F7E4F">
      <w:pPr>
        <w:pStyle w:val="PlainText"/>
        <w:jc w:val="both"/>
        <w:rPr>
          <w:rFonts w:ascii="Calibri" w:hAnsi="Calibri" w:cs="Arial"/>
          <w:sz w:val="24"/>
          <w:szCs w:val="24"/>
        </w:rPr>
      </w:pPr>
    </w:p>
    <w:p w14:paraId="7DFE986A" w14:textId="16559477" w:rsidR="009D16ED" w:rsidRPr="00567AD8" w:rsidRDefault="009D16ED" w:rsidP="000F7E4F">
      <w:pPr>
        <w:pStyle w:val="PlainText"/>
        <w:jc w:val="both"/>
        <w:rPr>
          <w:rFonts w:ascii="Calibri" w:hAnsi="Calibri" w:cs="Arial"/>
          <w:sz w:val="24"/>
          <w:szCs w:val="24"/>
        </w:rPr>
      </w:pPr>
    </w:p>
    <w:p w14:paraId="56ED7857" w14:textId="6B3055FC" w:rsidR="009D16ED" w:rsidRPr="00567AD8" w:rsidRDefault="009D16ED" w:rsidP="000F7E4F">
      <w:pPr>
        <w:pStyle w:val="PlainText"/>
        <w:jc w:val="both"/>
        <w:rPr>
          <w:rFonts w:ascii="Calibri" w:hAnsi="Calibri" w:cs="Arial"/>
          <w:sz w:val="24"/>
          <w:szCs w:val="24"/>
        </w:rPr>
      </w:pPr>
    </w:p>
    <w:p w14:paraId="385F92D8" w14:textId="6DEEE3FC" w:rsidR="009D16ED" w:rsidRPr="00567AD8" w:rsidRDefault="009D16ED" w:rsidP="000F7E4F">
      <w:pPr>
        <w:pStyle w:val="PlainText"/>
        <w:jc w:val="both"/>
        <w:rPr>
          <w:rFonts w:ascii="Calibri" w:hAnsi="Calibri" w:cs="Arial"/>
          <w:sz w:val="24"/>
          <w:szCs w:val="24"/>
        </w:rPr>
      </w:pPr>
    </w:p>
    <w:p w14:paraId="00AD23FA" w14:textId="0FCBAAB9" w:rsidR="009D16ED" w:rsidRPr="00567AD8" w:rsidRDefault="009D16ED" w:rsidP="000F7E4F">
      <w:pPr>
        <w:pStyle w:val="PlainText"/>
        <w:jc w:val="both"/>
        <w:rPr>
          <w:rFonts w:ascii="Calibri" w:hAnsi="Calibri" w:cs="Arial"/>
          <w:sz w:val="24"/>
          <w:szCs w:val="24"/>
        </w:rPr>
      </w:pPr>
    </w:p>
    <w:p w14:paraId="13612505" w14:textId="39B0776B" w:rsidR="009D16ED" w:rsidRDefault="009D16ED" w:rsidP="000F7E4F">
      <w:pPr>
        <w:pStyle w:val="PlainText"/>
        <w:jc w:val="both"/>
        <w:rPr>
          <w:rFonts w:ascii="Calibri" w:hAnsi="Calibri" w:cs="Arial"/>
          <w:sz w:val="24"/>
          <w:szCs w:val="24"/>
        </w:rPr>
      </w:pPr>
    </w:p>
    <w:p w14:paraId="23FB5D4E" w14:textId="70B53C71" w:rsidR="009D16ED" w:rsidRDefault="009D16ED" w:rsidP="000F7E4F">
      <w:pPr>
        <w:pStyle w:val="PlainText"/>
        <w:jc w:val="both"/>
        <w:rPr>
          <w:rFonts w:ascii="Calibri" w:hAnsi="Calibri" w:cs="Arial"/>
          <w:sz w:val="24"/>
          <w:szCs w:val="24"/>
        </w:rPr>
      </w:pPr>
    </w:p>
    <w:p w14:paraId="73DCA825" w14:textId="2559A81D" w:rsidR="002B37CB" w:rsidRDefault="002B37CB" w:rsidP="000F7E4F">
      <w:pPr>
        <w:pStyle w:val="PlainText"/>
        <w:jc w:val="both"/>
        <w:rPr>
          <w:rFonts w:ascii="Calibri" w:hAnsi="Calibri" w:cs="Arial"/>
          <w:sz w:val="24"/>
          <w:szCs w:val="24"/>
        </w:rPr>
      </w:pPr>
    </w:p>
    <w:p w14:paraId="7B93186E" w14:textId="6FACE6CE" w:rsidR="002B37CB" w:rsidRDefault="002B37CB" w:rsidP="000F7E4F">
      <w:pPr>
        <w:pStyle w:val="PlainText"/>
        <w:jc w:val="both"/>
        <w:rPr>
          <w:rFonts w:ascii="Calibri" w:hAnsi="Calibri" w:cs="Arial"/>
          <w:sz w:val="24"/>
          <w:szCs w:val="24"/>
        </w:rPr>
      </w:pPr>
    </w:p>
    <w:p w14:paraId="571F6B77" w14:textId="39C1249E" w:rsidR="002B37CB" w:rsidRDefault="002B37CB" w:rsidP="000F7E4F">
      <w:pPr>
        <w:pStyle w:val="PlainText"/>
        <w:jc w:val="both"/>
        <w:rPr>
          <w:rFonts w:ascii="Calibri" w:hAnsi="Calibri" w:cs="Arial"/>
          <w:sz w:val="24"/>
          <w:szCs w:val="24"/>
        </w:rPr>
      </w:pPr>
    </w:p>
    <w:p w14:paraId="35EAC15A" w14:textId="46386E5A" w:rsidR="002B37CB" w:rsidRPr="00567AD8" w:rsidRDefault="002B37CB" w:rsidP="000F7E4F">
      <w:pPr>
        <w:pStyle w:val="PlainText"/>
        <w:jc w:val="both"/>
        <w:rPr>
          <w:rFonts w:ascii="Calibri" w:hAnsi="Calibri" w:cs="Arial"/>
          <w:sz w:val="24"/>
          <w:szCs w:val="24"/>
        </w:rPr>
      </w:pPr>
    </w:p>
    <w:p w14:paraId="2F6638EF" w14:textId="7DEE5047" w:rsidR="009D16ED" w:rsidRDefault="009D16ED" w:rsidP="000F7E4F">
      <w:pPr>
        <w:pStyle w:val="PlainText"/>
        <w:jc w:val="both"/>
        <w:rPr>
          <w:rFonts w:ascii="Calibri" w:hAnsi="Calibri" w:cs="Arial"/>
          <w:sz w:val="24"/>
          <w:szCs w:val="24"/>
        </w:rPr>
      </w:pPr>
    </w:p>
    <w:p w14:paraId="3A8AAEFA" w14:textId="77777777" w:rsidR="002B37CB" w:rsidRPr="00567AD8" w:rsidRDefault="002B37CB" w:rsidP="000F7E4F">
      <w:pPr>
        <w:pStyle w:val="PlainText"/>
        <w:jc w:val="both"/>
        <w:rPr>
          <w:rFonts w:ascii="Calibri" w:hAnsi="Calibri" w:cs="Arial"/>
          <w:sz w:val="24"/>
          <w:szCs w:val="24"/>
        </w:rPr>
      </w:pPr>
    </w:p>
    <w:p w14:paraId="508B7060" w14:textId="5FB77F5C" w:rsidR="009D16ED" w:rsidRPr="00567AD8" w:rsidRDefault="009D16ED" w:rsidP="000F7E4F">
      <w:pPr>
        <w:pStyle w:val="PlainText"/>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84"/>
      </w:tblGrid>
      <w:tr w:rsidR="009D16ED" w:rsidRPr="00567AD8" w14:paraId="210613D1" w14:textId="77777777" w:rsidTr="00865D25">
        <w:trPr>
          <w:trHeight w:val="205"/>
        </w:trPr>
        <w:tc>
          <w:tcPr>
            <w:tcW w:w="4908" w:type="dxa"/>
            <w:tcBorders>
              <w:top w:val="single" w:sz="4" w:space="0" w:color="auto"/>
            </w:tcBorders>
          </w:tcPr>
          <w:p w14:paraId="0A849D8D" w14:textId="77777777" w:rsidR="009D16ED" w:rsidRPr="00567AD8" w:rsidRDefault="009D16ED" w:rsidP="00865D25">
            <w:pPr>
              <w:pStyle w:val="PlainText"/>
              <w:tabs>
                <w:tab w:val="left" w:pos="281"/>
              </w:tabs>
              <w:rPr>
                <w:rFonts w:ascii="Calibri" w:hAnsi="Calibri"/>
                <w:bCs/>
                <w:sz w:val="24"/>
                <w:szCs w:val="24"/>
              </w:rPr>
            </w:pPr>
            <w:r w:rsidRPr="00567AD8">
              <w:rPr>
                <w:rFonts w:ascii="Calibri" w:hAnsi="Calibri"/>
                <w:bCs/>
                <w:sz w:val="24"/>
                <w:szCs w:val="24"/>
              </w:rPr>
              <w:t>Signature and Company Stamp (Agent)</w:t>
            </w:r>
          </w:p>
          <w:p w14:paraId="1C9CE126" w14:textId="77777777" w:rsidR="009D16ED" w:rsidRPr="00567AD8" w:rsidRDefault="009D16ED" w:rsidP="00865D25">
            <w:pPr>
              <w:pStyle w:val="PlainText"/>
              <w:tabs>
                <w:tab w:val="left" w:pos="281"/>
              </w:tabs>
              <w:rPr>
                <w:rFonts w:ascii="Calibri" w:hAnsi="Calibri"/>
                <w:bCs/>
                <w:sz w:val="24"/>
                <w:szCs w:val="24"/>
              </w:rPr>
            </w:pPr>
          </w:p>
          <w:p w14:paraId="497627C0" w14:textId="77777777" w:rsidR="009D16ED" w:rsidRPr="00567AD8" w:rsidRDefault="009D16ED" w:rsidP="00865D25">
            <w:pPr>
              <w:pStyle w:val="PlainText"/>
              <w:tabs>
                <w:tab w:val="left" w:pos="281"/>
              </w:tabs>
              <w:rPr>
                <w:rFonts w:ascii="Calibri" w:hAnsi="Calibri"/>
                <w:bCs/>
                <w:sz w:val="24"/>
                <w:szCs w:val="24"/>
              </w:rPr>
            </w:pPr>
          </w:p>
          <w:p w14:paraId="54DFCC63" w14:textId="77777777" w:rsidR="009D16ED" w:rsidRPr="00567AD8" w:rsidRDefault="009D16ED" w:rsidP="00865D25">
            <w:pPr>
              <w:pStyle w:val="PlainText"/>
              <w:tabs>
                <w:tab w:val="left" w:pos="281"/>
              </w:tabs>
              <w:rPr>
                <w:rFonts w:ascii="Calibri" w:hAnsi="Calibri"/>
                <w:bCs/>
                <w:sz w:val="24"/>
                <w:szCs w:val="24"/>
              </w:rPr>
            </w:pPr>
          </w:p>
          <w:p w14:paraId="5AFFA5D4" w14:textId="77777777" w:rsidR="009D16ED" w:rsidRPr="00567AD8" w:rsidRDefault="009D16ED" w:rsidP="00865D25">
            <w:pPr>
              <w:pStyle w:val="PlainText"/>
              <w:tabs>
                <w:tab w:val="left" w:pos="281"/>
              </w:tabs>
              <w:rPr>
                <w:rFonts w:ascii="Calibri" w:hAnsi="Calibri"/>
                <w:bCs/>
                <w:sz w:val="24"/>
                <w:szCs w:val="24"/>
              </w:rPr>
            </w:pPr>
          </w:p>
        </w:tc>
        <w:tc>
          <w:tcPr>
            <w:tcW w:w="4684" w:type="dxa"/>
            <w:tcBorders>
              <w:top w:val="single" w:sz="4" w:space="0" w:color="auto"/>
            </w:tcBorders>
          </w:tcPr>
          <w:p w14:paraId="1C89AC8E" w14:textId="77777777" w:rsidR="009D16ED" w:rsidRPr="00567AD8" w:rsidRDefault="009D16ED" w:rsidP="00865D25">
            <w:pPr>
              <w:pStyle w:val="PlainText"/>
              <w:tabs>
                <w:tab w:val="left" w:pos="281"/>
              </w:tabs>
              <w:rPr>
                <w:rFonts w:ascii="Calibri" w:hAnsi="Calibri"/>
                <w:bCs/>
                <w:sz w:val="24"/>
                <w:szCs w:val="24"/>
              </w:rPr>
            </w:pPr>
            <w:r w:rsidRPr="00567AD8">
              <w:rPr>
                <w:rFonts w:ascii="Calibri" w:hAnsi="Calibri"/>
                <w:bCs/>
                <w:sz w:val="24"/>
                <w:szCs w:val="24"/>
              </w:rPr>
              <w:t>Signature and Company Stamp (Principal)</w:t>
            </w:r>
          </w:p>
          <w:p w14:paraId="68AD84B2" w14:textId="77777777" w:rsidR="009D16ED" w:rsidRPr="00567AD8" w:rsidRDefault="009D16ED" w:rsidP="00865D25">
            <w:pPr>
              <w:pStyle w:val="PlainText"/>
              <w:tabs>
                <w:tab w:val="left" w:pos="281"/>
              </w:tabs>
              <w:rPr>
                <w:rFonts w:ascii="Calibri" w:hAnsi="Calibri"/>
                <w:bCs/>
                <w:sz w:val="24"/>
                <w:szCs w:val="24"/>
              </w:rPr>
            </w:pPr>
          </w:p>
          <w:p w14:paraId="63C89AF2" w14:textId="77777777" w:rsidR="009D16ED" w:rsidRPr="00567AD8" w:rsidRDefault="009D16ED" w:rsidP="00865D25">
            <w:pPr>
              <w:pStyle w:val="PlainText"/>
              <w:tabs>
                <w:tab w:val="left" w:pos="281"/>
              </w:tabs>
              <w:rPr>
                <w:rFonts w:ascii="Calibri" w:hAnsi="Calibri"/>
                <w:bCs/>
                <w:sz w:val="24"/>
                <w:szCs w:val="24"/>
              </w:rPr>
            </w:pPr>
          </w:p>
          <w:p w14:paraId="21ED208A" w14:textId="77777777" w:rsidR="009D16ED" w:rsidRPr="00567AD8" w:rsidRDefault="009D16ED" w:rsidP="00865D25">
            <w:pPr>
              <w:pStyle w:val="PlainText"/>
              <w:tabs>
                <w:tab w:val="left" w:pos="281"/>
              </w:tabs>
              <w:rPr>
                <w:rFonts w:ascii="Calibri" w:hAnsi="Calibri"/>
                <w:bCs/>
                <w:sz w:val="24"/>
                <w:szCs w:val="24"/>
              </w:rPr>
            </w:pPr>
          </w:p>
        </w:tc>
      </w:tr>
    </w:tbl>
    <w:p w14:paraId="1D9DCC42" w14:textId="77777777" w:rsidR="009D16ED" w:rsidRPr="00567AD8" w:rsidRDefault="009D16ED" w:rsidP="002B37CB">
      <w:pPr>
        <w:pStyle w:val="PlainText"/>
        <w:jc w:val="both"/>
        <w:rPr>
          <w:rFonts w:ascii="Calibri" w:hAnsi="Calibri" w:cs="Arial"/>
          <w:sz w:val="24"/>
          <w:szCs w:val="24"/>
        </w:rPr>
      </w:pPr>
    </w:p>
    <w:sectPr w:rsidR="009D16ED" w:rsidRPr="00567AD8" w:rsidSect="006148FB">
      <w:headerReference w:type="even" r:id="rId20"/>
      <w:headerReference w:type="default" r:id="rId21"/>
      <w:headerReference w:type="first" r:id="rId22"/>
      <w:pgSz w:w="12240" w:h="15840"/>
      <w:pgMar w:top="1260" w:right="720"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63079" w14:textId="77777777" w:rsidR="00385579" w:rsidRDefault="00385579">
      <w:r>
        <w:separator/>
      </w:r>
    </w:p>
  </w:endnote>
  <w:endnote w:type="continuationSeparator" w:id="0">
    <w:p w14:paraId="5B04F331" w14:textId="77777777" w:rsidR="00385579" w:rsidRDefault="0038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B837" w14:textId="77777777" w:rsidR="00980FC0" w:rsidRDefault="00980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A2D7" w14:textId="77777777" w:rsidR="00980FC0" w:rsidRDefault="00980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25FD" w14:textId="77777777" w:rsidR="00980FC0" w:rsidRDefault="00980FC0" w:rsidP="00500F92">
    <w:pPr>
      <w:shd w:val="clear" w:color="auto" w:fill="FFFFFF"/>
      <w:rPr>
        <w:rFonts w:ascii="Verdana" w:hAnsi="Verdana" w:cstheme="minorHAnsi"/>
        <w:b/>
        <w:bCs/>
        <w:color w:val="000000"/>
        <w:sz w:val="18"/>
        <w:szCs w:val="18"/>
      </w:rPr>
    </w:pPr>
  </w:p>
  <w:p w14:paraId="5DC1F02E" w14:textId="4503AFEE" w:rsidR="00500F92" w:rsidRPr="009A3FAD" w:rsidRDefault="00500F92" w:rsidP="00500F92">
    <w:pPr>
      <w:shd w:val="clear" w:color="auto" w:fill="FFFFFF"/>
      <w:rPr>
        <w:rFonts w:ascii="Verdana" w:hAnsi="Verdana" w:cstheme="minorHAnsi"/>
        <w:color w:val="000000"/>
      </w:rPr>
    </w:pPr>
    <w:r w:rsidRPr="009A3FAD">
      <w:rPr>
        <w:rFonts w:ascii="Verdana" w:hAnsi="Verdana" w:cstheme="minorHAnsi"/>
        <w:b/>
        <w:bCs/>
        <w:color w:val="000000"/>
        <w:sz w:val="18"/>
        <w:szCs w:val="18"/>
      </w:rPr>
      <w:t>Copyright © 201</w:t>
    </w:r>
    <w:r w:rsidR="00980FC0">
      <w:rPr>
        <w:rFonts w:ascii="Verdana" w:hAnsi="Verdana" w:cstheme="minorHAnsi"/>
        <w:b/>
        <w:bCs/>
        <w:color w:val="000000"/>
        <w:sz w:val="18"/>
        <w:szCs w:val="18"/>
      </w:rPr>
      <w:t>7</w:t>
    </w:r>
    <w:r w:rsidRPr="009A3FAD">
      <w:rPr>
        <w:rFonts w:ascii="Verdana" w:hAnsi="Verdana" w:cstheme="minorHAnsi"/>
        <w:b/>
        <w:bCs/>
        <w:color w:val="000000"/>
        <w:sz w:val="18"/>
        <w:szCs w:val="18"/>
      </w:rPr>
      <w:t xml:space="preserve"> FONASBA. Published jointly by BIMCO and FONASBA</w:t>
    </w:r>
    <w:r w:rsidR="00441691">
      <w:rPr>
        <w:rFonts w:ascii="Verdana" w:hAnsi="Verdana" w:cstheme="minorHAnsi"/>
        <w:b/>
        <w:bCs/>
        <w:color w:val="000000"/>
        <w:sz w:val="18"/>
        <w:szCs w:val="18"/>
      </w:rPr>
      <w:t>.</w:t>
    </w:r>
  </w:p>
  <w:p w14:paraId="185AEF45" w14:textId="74D53FDA" w:rsidR="00500F92" w:rsidRDefault="00500F92" w:rsidP="00980FC0">
    <w:pPr>
      <w:shd w:val="clear" w:color="auto" w:fill="FFFFFF"/>
    </w:pPr>
    <w:r w:rsidRPr="009A3FAD">
      <w:rPr>
        <w:rFonts w:ascii="Verdana" w:hAnsi="Verdana" w:cstheme="minorHAnsi"/>
        <w:b/>
        <w:bCs/>
        <w:color w:val="000000"/>
        <w:sz w:val="18"/>
        <w:szCs w:val="18"/>
      </w:rPr>
      <w:t>All rights reserved. Any unauthorised copying, duplication, reproduction or distribution of this document will constitute an infringement of FONASBA’s copyright.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38D6B" w14:textId="77777777" w:rsidR="00385579" w:rsidRDefault="00385579">
      <w:r>
        <w:separator/>
      </w:r>
    </w:p>
  </w:footnote>
  <w:footnote w:type="continuationSeparator" w:id="0">
    <w:p w14:paraId="09C46A6A" w14:textId="77777777" w:rsidR="00385579" w:rsidRDefault="00385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008C" w14:textId="77777777" w:rsidR="00980FC0" w:rsidRDefault="00980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8F19" w14:textId="2866C76C" w:rsidR="008E6932" w:rsidRPr="00567AD8" w:rsidRDefault="008E6932">
    <w:pPr>
      <w:pStyle w:val="PlainText"/>
      <w:jc w:val="center"/>
      <w:rPr>
        <w:rFonts w:ascii="Calibri" w:hAnsi="Calibri"/>
        <w:b/>
        <w:bCs/>
        <w:sz w:val="22"/>
        <w:szCs w:val="22"/>
      </w:rPr>
    </w:pPr>
    <w:r w:rsidRPr="00567AD8">
      <w:rPr>
        <w:rFonts w:ascii="Calibri" w:hAnsi="Calibri"/>
        <w:b/>
        <w:bCs/>
        <w:sz w:val="22"/>
        <w:szCs w:val="22"/>
      </w:rPr>
      <w:t>PART II</w:t>
    </w:r>
  </w:p>
  <w:p w14:paraId="795FE98C" w14:textId="1B97EA72" w:rsidR="008E6932" w:rsidRPr="00567AD8" w:rsidRDefault="00517C22" w:rsidP="001310A1">
    <w:pPr>
      <w:pStyle w:val="PlainText"/>
      <w:jc w:val="center"/>
      <w:rPr>
        <w:rFonts w:ascii="Calibri" w:hAnsi="Calibri"/>
        <w:sz w:val="22"/>
        <w:szCs w:val="22"/>
      </w:rPr>
    </w:pPr>
    <w:r w:rsidRPr="00567AD8">
      <w:rPr>
        <w:rFonts w:ascii="Calibri" w:hAnsi="Calibri"/>
        <w:b/>
        <w:bCs/>
        <w:sz w:val="22"/>
        <w:szCs w:val="22"/>
      </w:rPr>
      <w:t>Agency Appointment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25FD7" w14:textId="77777777" w:rsidR="00980FC0" w:rsidRDefault="00980F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2752" w14:textId="55F3F58F" w:rsidR="00FB70D8" w:rsidRDefault="00FB70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E19B" w14:textId="0B2040B3" w:rsidR="00517C22" w:rsidRPr="002B37CB" w:rsidRDefault="00A52FCD" w:rsidP="00517C22">
    <w:pPr>
      <w:pStyle w:val="PlainText"/>
      <w:jc w:val="center"/>
      <w:rPr>
        <w:rFonts w:ascii="Calibri" w:hAnsi="Calibri"/>
        <w:sz w:val="28"/>
      </w:rPr>
    </w:pPr>
    <w:r w:rsidRPr="002B37CB">
      <w:rPr>
        <w:rFonts w:ascii="Calibri" w:hAnsi="Calibri"/>
        <w:b/>
        <w:bCs/>
        <w:sz w:val="22"/>
        <w:szCs w:val="22"/>
      </w:rPr>
      <w:t xml:space="preserve">Annexes to </w:t>
    </w:r>
    <w:r w:rsidR="00517C22" w:rsidRPr="002B37CB">
      <w:rPr>
        <w:rFonts w:ascii="Calibri" w:hAnsi="Calibri"/>
        <w:b/>
        <w:bCs/>
        <w:sz w:val="22"/>
        <w:szCs w:val="22"/>
      </w:rPr>
      <w:t>Agency Appointment Agreement</w:t>
    </w:r>
  </w:p>
  <w:p w14:paraId="6C700259" w14:textId="77777777" w:rsidR="008E6932" w:rsidRDefault="008E693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3909" w14:textId="09FD5008" w:rsidR="00FB70D8" w:rsidRDefault="00FB7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FCA"/>
    <w:multiLevelType w:val="hybridMultilevel"/>
    <w:tmpl w:val="833C2E5E"/>
    <w:lvl w:ilvl="0" w:tplc="35A2E3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5863B1"/>
    <w:multiLevelType w:val="hybridMultilevel"/>
    <w:tmpl w:val="141CD0A0"/>
    <w:lvl w:ilvl="0" w:tplc="71CAE91A">
      <w:start w:val="7"/>
      <w:numFmt w:val="bullet"/>
      <w:lvlText w:val="-"/>
      <w:lvlJc w:val="left"/>
      <w:pPr>
        <w:ind w:left="1071" w:hanging="360"/>
      </w:pPr>
      <w:rPr>
        <w:rFonts w:ascii="Arial" w:eastAsia="Times New Roman" w:hAnsi="Arial" w:cs="Aria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
    <w:nsid w:val="0D261E9D"/>
    <w:multiLevelType w:val="multilevel"/>
    <w:tmpl w:val="4E7E9F0A"/>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025499"/>
    <w:multiLevelType w:val="hybridMultilevel"/>
    <w:tmpl w:val="6062EE4A"/>
    <w:lvl w:ilvl="0" w:tplc="3FF05302">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tplc="80D6EEF2">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tplc="83E8BEE4">
      <w:start w:val="1"/>
      <w:numFmt w:val="lowerLetter"/>
      <w:lvlText w:val="(%3)"/>
      <w:lvlJc w:val="left"/>
      <w:pPr>
        <w:tabs>
          <w:tab w:val="num" w:pos="510"/>
        </w:tabs>
        <w:ind w:left="510" w:hanging="510"/>
      </w:pPr>
      <w:rPr>
        <w:rFonts w:ascii="Arial" w:hAnsi="Arial" w:cs="Times New Roman" w:hint="default"/>
        <w:b w:val="0"/>
        <w:i w:val="0"/>
        <w:color w:val="auto"/>
        <w:sz w:val="16"/>
        <w:szCs w:val="16"/>
      </w:rPr>
    </w:lvl>
    <w:lvl w:ilvl="3" w:tplc="A3E65974">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184B3BD4"/>
    <w:multiLevelType w:val="multilevel"/>
    <w:tmpl w:val="FFF020D8"/>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2"/>
      <w:numFmt w:val="lowerLetter"/>
      <w:lvlText w:val="%3)"/>
      <w:lvlJc w:val="left"/>
      <w:pPr>
        <w:tabs>
          <w:tab w:val="num" w:pos="510"/>
        </w:tabs>
        <w:ind w:left="510" w:hanging="510"/>
      </w:pPr>
      <w:rPr>
        <w:rFonts w:ascii="Arial" w:hAnsi="Arial" w:cs="Times New Roman" w:hint="default"/>
        <w:b w:val="0"/>
        <w:i w:val="0"/>
        <w:color w:val="auto"/>
        <w:sz w:val="16"/>
        <w:szCs w:val="16"/>
      </w:rPr>
    </w:lvl>
    <w:lvl w:ilvl="3">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C91790"/>
    <w:multiLevelType w:val="hybridMultilevel"/>
    <w:tmpl w:val="688A0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AB9586E"/>
    <w:multiLevelType w:val="hybridMultilevel"/>
    <w:tmpl w:val="70A26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AE33C94"/>
    <w:multiLevelType w:val="multilevel"/>
    <w:tmpl w:val="FB046C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3C10AC"/>
    <w:multiLevelType w:val="multilevel"/>
    <w:tmpl w:val="0A743E6A"/>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DA5C6C"/>
    <w:multiLevelType w:val="hybridMultilevel"/>
    <w:tmpl w:val="CDFCF966"/>
    <w:lvl w:ilvl="0" w:tplc="04060001">
      <w:start w:val="1"/>
      <w:numFmt w:val="bullet"/>
      <w:lvlText w:val=""/>
      <w:lvlJc w:val="left"/>
      <w:pPr>
        <w:ind w:left="1791" w:hanging="360"/>
      </w:pPr>
      <w:rPr>
        <w:rFonts w:ascii="Symbol" w:hAnsi="Symbol" w:hint="default"/>
      </w:rPr>
    </w:lvl>
    <w:lvl w:ilvl="1" w:tplc="04060003" w:tentative="1">
      <w:start w:val="1"/>
      <w:numFmt w:val="bullet"/>
      <w:lvlText w:val="o"/>
      <w:lvlJc w:val="left"/>
      <w:pPr>
        <w:ind w:left="2511" w:hanging="360"/>
      </w:pPr>
      <w:rPr>
        <w:rFonts w:ascii="Courier New" w:hAnsi="Courier New" w:cs="Courier New" w:hint="default"/>
      </w:rPr>
    </w:lvl>
    <w:lvl w:ilvl="2" w:tplc="04060005" w:tentative="1">
      <w:start w:val="1"/>
      <w:numFmt w:val="bullet"/>
      <w:lvlText w:val=""/>
      <w:lvlJc w:val="left"/>
      <w:pPr>
        <w:ind w:left="3231" w:hanging="360"/>
      </w:pPr>
      <w:rPr>
        <w:rFonts w:ascii="Wingdings" w:hAnsi="Wingdings" w:hint="default"/>
      </w:rPr>
    </w:lvl>
    <w:lvl w:ilvl="3" w:tplc="04060001" w:tentative="1">
      <w:start w:val="1"/>
      <w:numFmt w:val="bullet"/>
      <w:lvlText w:val=""/>
      <w:lvlJc w:val="left"/>
      <w:pPr>
        <w:ind w:left="3951" w:hanging="360"/>
      </w:pPr>
      <w:rPr>
        <w:rFonts w:ascii="Symbol" w:hAnsi="Symbol" w:hint="default"/>
      </w:rPr>
    </w:lvl>
    <w:lvl w:ilvl="4" w:tplc="04060003" w:tentative="1">
      <w:start w:val="1"/>
      <w:numFmt w:val="bullet"/>
      <w:lvlText w:val="o"/>
      <w:lvlJc w:val="left"/>
      <w:pPr>
        <w:ind w:left="4671" w:hanging="360"/>
      </w:pPr>
      <w:rPr>
        <w:rFonts w:ascii="Courier New" w:hAnsi="Courier New" w:cs="Courier New" w:hint="default"/>
      </w:rPr>
    </w:lvl>
    <w:lvl w:ilvl="5" w:tplc="04060005" w:tentative="1">
      <w:start w:val="1"/>
      <w:numFmt w:val="bullet"/>
      <w:lvlText w:val=""/>
      <w:lvlJc w:val="left"/>
      <w:pPr>
        <w:ind w:left="5391" w:hanging="360"/>
      </w:pPr>
      <w:rPr>
        <w:rFonts w:ascii="Wingdings" w:hAnsi="Wingdings" w:hint="default"/>
      </w:rPr>
    </w:lvl>
    <w:lvl w:ilvl="6" w:tplc="04060001" w:tentative="1">
      <w:start w:val="1"/>
      <w:numFmt w:val="bullet"/>
      <w:lvlText w:val=""/>
      <w:lvlJc w:val="left"/>
      <w:pPr>
        <w:ind w:left="6111" w:hanging="360"/>
      </w:pPr>
      <w:rPr>
        <w:rFonts w:ascii="Symbol" w:hAnsi="Symbol" w:hint="default"/>
      </w:rPr>
    </w:lvl>
    <w:lvl w:ilvl="7" w:tplc="04060003" w:tentative="1">
      <w:start w:val="1"/>
      <w:numFmt w:val="bullet"/>
      <w:lvlText w:val="o"/>
      <w:lvlJc w:val="left"/>
      <w:pPr>
        <w:ind w:left="6831" w:hanging="360"/>
      </w:pPr>
      <w:rPr>
        <w:rFonts w:ascii="Courier New" w:hAnsi="Courier New" w:cs="Courier New" w:hint="default"/>
      </w:rPr>
    </w:lvl>
    <w:lvl w:ilvl="8" w:tplc="04060005" w:tentative="1">
      <w:start w:val="1"/>
      <w:numFmt w:val="bullet"/>
      <w:lvlText w:val=""/>
      <w:lvlJc w:val="left"/>
      <w:pPr>
        <w:ind w:left="7551" w:hanging="360"/>
      </w:pPr>
      <w:rPr>
        <w:rFonts w:ascii="Wingdings" w:hAnsi="Wingdings" w:hint="default"/>
      </w:rPr>
    </w:lvl>
  </w:abstractNum>
  <w:abstractNum w:abstractNumId="10">
    <w:nsid w:val="253D3FD8"/>
    <w:multiLevelType w:val="hybridMultilevel"/>
    <w:tmpl w:val="7A4E9D10"/>
    <w:lvl w:ilvl="0" w:tplc="BE380CE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257F388B"/>
    <w:multiLevelType w:val="hybridMultilevel"/>
    <w:tmpl w:val="446A15D2"/>
    <w:lvl w:ilvl="0" w:tplc="4AC278C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A32DE"/>
    <w:multiLevelType w:val="hybridMultilevel"/>
    <w:tmpl w:val="713A1E3E"/>
    <w:lvl w:ilvl="0" w:tplc="A3AC66F6">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2C876CB2"/>
    <w:multiLevelType w:val="hybridMultilevel"/>
    <w:tmpl w:val="FFC23CCC"/>
    <w:lvl w:ilvl="0" w:tplc="EA323B1A">
      <w:start w:val="1"/>
      <w:numFmt w:val="lowerLetter"/>
      <w:lvlText w:val="(%1)"/>
      <w:lvlJc w:val="left"/>
      <w:pPr>
        <w:tabs>
          <w:tab w:val="num" w:pos="1950"/>
        </w:tabs>
        <w:ind w:left="1950" w:hanging="510"/>
      </w:pPr>
      <w:rPr>
        <w:rFonts w:ascii="Arial" w:hAnsi="Arial" w:cs="Times New Roman" w:hint="default"/>
        <w:b w:val="0"/>
        <w:i w:val="0"/>
        <w:color w:val="auto"/>
        <w:sz w:val="20"/>
        <w:szCs w:val="2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2FC25974"/>
    <w:multiLevelType w:val="hybridMultilevel"/>
    <w:tmpl w:val="7870D76E"/>
    <w:lvl w:ilvl="0" w:tplc="EEE4401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07288"/>
    <w:multiLevelType w:val="multilevel"/>
    <w:tmpl w:val="B3C28F54"/>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D71C64"/>
    <w:multiLevelType w:val="hybridMultilevel"/>
    <w:tmpl w:val="2098EE2E"/>
    <w:lvl w:ilvl="0" w:tplc="FD6EF0D0">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A6309A"/>
    <w:multiLevelType w:val="multilevel"/>
    <w:tmpl w:val="E65021C8"/>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CE1C98"/>
    <w:multiLevelType w:val="multilevel"/>
    <w:tmpl w:val="E636520C"/>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D04561"/>
    <w:multiLevelType w:val="hybridMultilevel"/>
    <w:tmpl w:val="DD7EA626"/>
    <w:lvl w:ilvl="0" w:tplc="BB9AAB76">
      <w:start w:val="1"/>
      <w:numFmt w:val="lowerRoman"/>
      <w:lvlText w:val="(%1)"/>
      <w:lvlJc w:val="right"/>
      <w:pPr>
        <w:ind w:left="1145" w:hanging="360"/>
      </w:pPr>
      <w:rPr>
        <w:rFonts w:ascii="Arial" w:hAnsi="Arial" w:cs="Times New Roman" w:hint="default"/>
        <w:b w:val="0"/>
        <w:i w:val="0"/>
        <w:color w:val="auto"/>
        <w:sz w:val="20"/>
        <w:szCs w:val="16"/>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20">
    <w:nsid w:val="40C76039"/>
    <w:multiLevelType w:val="hybridMultilevel"/>
    <w:tmpl w:val="631EE9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BB47AEA"/>
    <w:multiLevelType w:val="hybridMultilevel"/>
    <w:tmpl w:val="76A4D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0C26F74"/>
    <w:multiLevelType w:val="hybridMultilevel"/>
    <w:tmpl w:val="956CBE8A"/>
    <w:lvl w:ilvl="0" w:tplc="FFFAE472">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524036F8"/>
    <w:multiLevelType w:val="hybridMultilevel"/>
    <w:tmpl w:val="26D05E16"/>
    <w:lvl w:ilvl="0" w:tplc="2D660DB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29A2109"/>
    <w:multiLevelType w:val="hybridMultilevel"/>
    <w:tmpl w:val="352A1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33B4B19"/>
    <w:multiLevelType w:val="hybridMultilevel"/>
    <w:tmpl w:val="4D6463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6356D79"/>
    <w:multiLevelType w:val="hybridMultilevel"/>
    <w:tmpl w:val="C30E7F8C"/>
    <w:lvl w:ilvl="0" w:tplc="C17AF310">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FD6EF0D0">
      <w:start w:val="1"/>
      <w:numFmt w:val="lowerLetter"/>
      <w:lvlText w:val="(%2)"/>
      <w:lvlJc w:val="left"/>
      <w:pPr>
        <w:tabs>
          <w:tab w:val="num" w:pos="1194"/>
        </w:tabs>
        <w:ind w:left="1194" w:hanging="114"/>
      </w:pPr>
      <w:rPr>
        <w:rFonts w:ascii="Arial" w:hAnsi="Arial" w:cs="Times New Roman" w:hint="default"/>
        <w:b w:val="0"/>
        <w:i w:val="0"/>
        <w:color w:val="auto"/>
        <w:sz w:val="20"/>
        <w:szCs w:val="16"/>
      </w:rPr>
    </w:lvl>
    <w:lvl w:ilvl="2" w:tplc="FEEE9C26">
      <w:start w:val="1"/>
      <w:numFmt w:val="upperLetter"/>
      <w:lvlText w:val="%3."/>
      <w:lvlJc w:val="left"/>
      <w:pPr>
        <w:tabs>
          <w:tab w:val="num" w:pos="1985"/>
        </w:tabs>
        <w:ind w:left="1985" w:hanging="284"/>
      </w:pPr>
      <w:rPr>
        <w:rFonts w:ascii="Arial" w:hAnsi="Arial" w:cs="Times New Roman" w:hint="default"/>
        <w:b w:val="0"/>
        <w:i w:val="0"/>
        <w:color w:val="005FC6"/>
        <w:sz w:val="20"/>
        <w:szCs w:val="20"/>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5F76071D"/>
    <w:multiLevelType w:val="multilevel"/>
    <w:tmpl w:val="95B2606A"/>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2647080"/>
    <w:multiLevelType w:val="hybridMultilevel"/>
    <w:tmpl w:val="4D7E4E5A"/>
    <w:lvl w:ilvl="0" w:tplc="FE4EA85C">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942FCB"/>
    <w:multiLevelType w:val="hybridMultilevel"/>
    <w:tmpl w:val="3F866166"/>
    <w:lvl w:ilvl="0" w:tplc="1A2ED758">
      <w:start w:val="1"/>
      <w:numFmt w:val="lowerLetter"/>
      <w:lvlText w:val="(%1)"/>
      <w:lvlJc w:val="left"/>
      <w:pPr>
        <w:tabs>
          <w:tab w:val="num" w:pos="510"/>
        </w:tabs>
        <w:ind w:left="510" w:hanging="510"/>
      </w:pPr>
      <w:rPr>
        <w:rFonts w:ascii="Arial" w:hAnsi="Arial" w:cs="Times New Roman" w:hint="default"/>
        <w:b w:val="0"/>
        <w:i w:val="0"/>
        <w:color w:val="auto"/>
        <w:sz w:val="20"/>
        <w:szCs w:val="1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nsid w:val="680D78F7"/>
    <w:multiLevelType w:val="multilevel"/>
    <w:tmpl w:val="C8F2A946"/>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94106B"/>
    <w:multiLevelType w:val="multilevel"/>
    <w:tmpl w:val="FFA4C702"/>
    <w:lvl w:ilvl="0">
      <w:start w:val="1"/>
      <w:numFmt w:val="lowerLetter"/>
      <w:lvlText w:val="%1)"/>
      <w:lvlJc w:val="left"/>
      <w:pPr>
        <w:tabs>
          <w:tab w:val="num" w:pos="510"/>
        </w:tabs>
        <w:ind w:left="510" w:hanging="510"/>
      </w:pPr>
      <w:rPr>
        <w:rFonts w:ascii="Arial" w:hAnsi="Arial" w:cs="Times New Roman" w:hint="default"/>
        <w:b w:val="0"/>
        <w:i w:val="0"/>
        <w:color w:val="auto"/>
        <w:sz w:val="16"/>
        <w:szCs w:val="16"/>
      </w:rPr>
    </w:lvl>
    <w:lvl w:ilvl="1">
      <w:start w:val="1"/>
      <w:numFmt w:val="lowerRoman"/>
      <w:lvlText w:val="(%2)"/>
      <w:lvlJc w:val="right"/>
      <w:pPr>
        <w:tabs>
          <w:tab w:val="num" w:pos="1194"/>
        </w:tabs>
        <w:ind w:left="1194" w:hanging="114"/>
      </w:pPr>
      <w:rPr>
        <w:rFonts w:ascii="Arial" w:hAnsi="Arial" w:cs="Times New Roman" w:hint="default"/>
        <w:b w:val="0"/>
        <w:i w:val="0"/>
        <w:color w:val="auto"/>
        <w:sz w:val="16"/>
        <w:szCs w:val="16"/>
      </w:rPr>
    </w:lvl>
    <w:lvl w:ilvl="2">
      <w:start w:val="2"/>
      <w:numFmt w:val="lowerLetter"/>
      <w:lvlText w:val="%3)"/>
      <w:lvlJc w:val="left"/>
      <w:pPr>
        <w:tabs>
          <w:tab w:val="num" w:pos="510"/>
        </w:tabs>
        <w:ind w:left="510" w:hanging="510"/>
      </w:pPr>
      <w:rPr>
        <w:rFonts w:ascii="Arial" w:hAnsi="Arial" w:cs="Times New Roman" w:hint="default"/>
        <w:b w:val="0"/>
        <w:i w:val="0"/>
        <w:color w:val="auto"/>
        <w:sz w:val="16"/>
        <w:szCs w:val="16"/>
      </w:rPr>
    </w:lvl>
    <w:lvl w:ilvl="3">
      <w:start w:val="1"/>
      <w:numFmt w:val="lowerRoman"/>
      <w:lvlText w:val="%4."/>
      <w:lvlJc w:val="right"/>
      <w:pPr>
        <w:tabs>
          <w:tab w:val="num" w:pos="1194"/>
        </w:tabs>
        <w:ind w:left="1194" w:hanging="114"/>
      </w:pPr>
      <w:rPr>
        <w:rFonts w:ascii="Arial" w:hAnsi="Arial" w:cs="Times New Roman" w:hint="default"/>
        <w:b w:val="0"/>
        <w:i w:val="0"/>
        <w:color w:val="005FC6"/>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6DB1328"/>
    <w:multiLevelType w:val="hybridMultilevel"/>
    <w:tmpl w:val="0FF6A4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nsid w:val="794C2F32"/>
    <w:multiLevelType w:val="multilevel"/>
    <w:tmpl w:val="09380210"/>
    <w:lvl w:ilvl="0">
      <w:start w:val="1"/>
      <w:numFmt w:val="decimal"/>
      <w:lvlText w:val="%1."/>
      <w:lvlJc w:val="left"/>
      <w:pPr>
        <w:ind w:left="567" w:hanging="567"/>
      </w:pPr>
      <w:rPr>
        <w:rFonts w:hint="default"/>
        <w:b/>
      </w:rPr>
    </w:lvl>
    <w:lvl w:ilvl="1">
      <w:start w:val="1"/>
      <w:numFmt w:val="lowerLetter"/>
      <w:lvlText w:val="(%2)"/>
      <w:lvlJc w:val="left"/>
      <w:pPr>
        <w:ind w:left="567" w:hanging="567"/>
      </w:pPr>
      <w:rPr>
        <w:rFonts w:hint="default"/>
        <w:b/>
      </w:rPr>
    </w:lvl>
    <w:lvl w:ilvl="2">
      <w:start w:val="1"/>
      <w:numFmt w:val="lowerRoman"/>
      <w:suff w:val="space"/>
      <w:lvlText w:val="(%3)"/>
      <w:lvlJc w:val="left"/>
      <w:pPr>
        <w:ind w:left="567" w:firstLine="0"/>
      </w:pPr>
      <w:rPr>
        <w:rFonts w:ascii="Arial" w:eastAsiaTheme="minorEastAsia" w:hAnsi="Arial" w:cs="Arial"/>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16"/>
  </w:num>
  <w:num w:numId="3">
    <w:abstractNumId w:val="29"/>
  </w:num>
  <w:num w:numId="4">
    <w:abstractNumId w:val="26"/>
  </w:num>
  <w:num w:numId="5">
    <w:abstractNumId w:val="22"/>
  </w:num>
  <w:num w:numId="6">
    <w:abstractNumId w:val="3"/>
  </w:num>
  <w:num w:numId="7">
    <w:abstractNumId w:val="13"/>
  </w:num>
  <w:num w:numId="8">
    <w:abstractNumId w:val="1"/>
  </w:num>
  <w:num w:numId="9">
    <w:abstractNumId w:val="0"/>
  </w:num>
  <w:num w:numId="10">
    <w:abstractNumId w:val="10"/>
  </w:num>
  <w:num w:numId="11">
    <w:abstractNumId w:val="14"/>
  </w:num>
  <w:num w:numId="12">
    <w:abstractNumId w:val="12"/>
  </w:num>
  <w:num w:numId="13">
    <w:abstractNumId w:val="11"/>
  </w:num>
  <w:num w:numId="14">
    <w:abstractNumId w:val="30"/>
  </w:num>
  <w:num w:numId="15">
    <w:abstractNumId w:val="27"/>
  </w:num>
  <w:num w:numId="16">
    <w:abstractNumId w:val="29"/>
  </w:num>
  <w:num w:numId="17">
    <w:abstractNumId w:val="8"/>
  </w:num>
  <w:num w:numId="18">
    <w:abstractNumId w:val="15"/>
  </w:num>
  <w:num w:numId="19">
    <w:abstractNumId w:val="2"/>
  </w:num>
  <w:num w:numId="20">
    <w:abstractNumId w:val="17"/>
  </w:num>
  <w:num w:numId="21">
    <w:abstractNumId w:val="22"/>
  </w:num>
  <w:num w:numId="22">
    <w:abstractNumId w:val="4"/>
  </w:num>
  <w:num w:numId="23">
    <w:abstractNumId w:val="3"/>
  </w:num>
  <w:num w:numId="24">
    <w:abstractNumId w:val="31"/>
  </w:num>
  <w:num w:numId="25">
    <w:abstractNumId w:val="7"/>
  </w:num>
  <w:num w:numId="26">
    <w:abstractNumId w:val="18"/>
  </w:num>
  <w:num w:numId="27">
    <w:abstractNumId w:val="13"/>
  </w:num>
  <w:num w:numId="28">
    <w:abstractNumId w:val="33"/>
  </w:num>
  <w:num w:numId="29">
    <w:abstractNumId w:val="19"/>
  </w:num>
  <w:num w:numId="30">
    <w:abstractNumId w:val="9"/>
  </w:num>
  <w:num w:numId="31">
    <w:abstractNumId w:val="25"/>
  </w:num>
  <w:num w:numId="32">
    <w:abstractNumId w:val="23"/>
  </w:num>
  <w:num w:numId="33">
    <w:abstractNumId w:val="24"/>
  </w:num>
  <w:num w:numId="34">
    <w:abstractNumId w:val="32"/>
  </w:num>
  <w:num w:numId="35">
    <w:abstractNumId w:val="20"/>
  </w:num>
  <w:num w:numId="36">
    <w:abstractNumId w:val="21"/>
  </w:num>
  <w:num w:numId="37">
    <w:abstractNumId w:val="6"/>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DE"/>
    <w:rsid w:val="00006249"/>
    <w:rsid w:val="00006E74"/>
    <w:rsid w:val="0001191C"/>
    <w:rsid w:val="00013B58"/>
    <w:rsid w:val="00015F6E"/>
    <w:rsid w:val="0001764B"/>
    <w:rsid w:val="000203B4"/>
    <w:rsid w:val="00032F7E"/>
    <w:rsid w:val="00051E72"/>
    <w:rsid w:val="000660F1"/>
    <w:rsid w:val="00066C04"/>
    <w:rsid w:val="00073966"/>
    <w:rsid w:val="00073EDA"/>
    <w:rsid w:val="000755AB"/>
    <w:rsid w:val="0008147C"/>
    <w:rsid w:val="00081530"/>
    <w:rsid w:val="00084A5A"/>
    <w:rsid w:val="000855D8"/>
    <w:rsid w:val="00086C25"/>
    <w:rsid w:val="000877E8"/>
    <w:rsid w:val="000917A2"/>
    <w:rsid w:val="00092433"/>
    <w:rsid w:val="000A22E4"/>
    <w:rsid w:val="000A5791"/>
    <w:rsid w:val="000B0F25"/>
    <w:rsid w:val="000B23E2"/>
    <w:rsid w:val="000B316C"/>
    <w:rsid w:val="000B3E52"/>
    <w:rsid w:val="000B3ED2"/>
    <w:rsid w:val="000B7675"/>
    <w:rsid w:val="000D39D6"/>
    <w:rsid w:val="000D3DB9"/>
    <w:rsid w:val="000D6A7D"/>
    <w:rsid w:val="000E0F1D"/>
    <w:rsid w:val="000E3241"/>
    <w:rsid w:val="000E4C45"/>
    <w:rsid w:val="000E60DC"/>
    <w:rsid w:val="000E65B3"/>
    <w:rsid w:val="000F215E"/>
    <w:rsid w:val="000F60C1"/>
    <w:rsid w:val="000F74B7"/>
    <w:rsid w:val="000F7E4F"/>
    <w:rsid w:val="001001CC"/>
    <w:rsid w:val="00101941"/>
    <w:rsid w:val="001045AD"/>
    <w:rsid w:val="00106AC3"/>
    <w:rsid w:val="00110CE7"/>
    <w:rsid w:val="00111D15"/>
    <w:rsid w:val="00121A1F"/>
    <w:rsid w:val="00121D21"/>
    <w:rsid w:val="00122728"/>
    <w:rsid w:val="001273C3"/>
    <w:rsid w:val="001310A1"/>
    <w:rsid w:val="00133FFA"/>
    <w:rsid w:val="001379E5"/>
    <w:rsid w:val="00141B50"/>
    <w:rsid w:val="00142EBE"/>
    <w:rsid w:val="00146B2D"/>
    <w:rsid w:val="00151F61"/>
    <w:rsid w:val="00154C11"/>
    <w:rsid w:val="00160B2A"/>
    <w:rsid w:val="001614F1"/>
    <w:rsid w:val="00161613"/>
    <w:rsid w:val="00163795"/>
    <w:rsid w:val="001659DA"/>
    <w:rsid w:val="00170846"/>
    <w:rsid w:val="00171DB5"/>
    <w:rsid w:val="00173246"/>
    <w:rsid w:val="00174937"/>
    <w:rsid w:val="001772FA"/>
    <w:rsid w:val="00180D5C"/>
    <w:rsid w:val="00180EB7"/>
    <w:rsid w:val="0018143F"/>
    <w:rsid w:val="001825D9"/>
    <w:rsid w:val="001874ED"/>
    <w:rsid w:val="00191166"/>
    <w:rsid w:val="00192E00"/>
    <w:rsid w:val="0019713C"/>
    <w:rsid w:val="001A018F"/>
    <w:rsid w:val="001A045B"/>
    <w:rsid w:val="001A4F2E"/>
    <w:rsid w:val="001A6DF4"/>
    <w:rsid w:val="001B0303"/>
    <w:rsid w:val="001B1E49"/>
    <w:rsid w:val="001B27E8"/>
    <w:rsid w:val="001B2FEB"/>
    <w:rsid w:val="001B5313"/>
    <w:rsid w:val="001C65EC"/>
    <w:rsid w:val="001D073E"/>
    <w:rsid w:val="001D33E4"/>
    <w:rsid w:val="001D4BB4"/>
    <w:rsid w:val="001D5942"/>
    <w:rsid w:val="001D6427"/>
    <w:rsid w:val="001D6CA1"/>
    <w:rsid w:val="001D7251"/>
    <w:rsid w:val="001E0398"/>
    <w:rsid w:val="001E2293"/>
    <w:rsid w:val="001E2DB1"/>
    <w:rsid w:val="001E45D7"/>
    <w:rsid w:val="001E4C44"/>
    <w:rsid w:val="001E58A5"/>
    <w:rsid w:val="001F11E3"/>
    <w:rsid w:val="001F2DA2"/>
    <w:rsid w:val="001F2DC6"/>
    <w:rsid w:val="001F4F5B"/>
    <w:rsid w:val="001F6034"/>
    <w:rsid w:val="00203F1A"/>
    <w:rsid w:val="00211AD2"/>
    <w:rsid w:val="00211F18"/>
    <w:rsid w:val="00213F55"/>
    <w:rsid w:val="00214257"/>
    <w:rsid w:val="00214F82"/>
    <w:rsid w:val="00220460"/>
    <w:rsid w:val="002205FA"/>
    <w:rsid w:val="00221C40"/>
    <w:rsid w:val="00221EFC"/>
    <w:rsid w:val="00222753"/>
    <w:rsid w:val="002248DE"/>
    <w:rsid w:val="00225425"/>
    <w:rsid w:val="002262D9"/>
    <w:rsid w:val="00227805"/>
    <w:rsid w:val="00227C86"/>
    <w:rsid w:val="00230497"/>
    <w:rsid w:val="00230F68"/>
    <w:rsid w:val="00231EC2"/>
    <w:rsid w:val="00234E9E"/>
    <w:rsid w:val="00236C4D"/>
    <w:rsid w:val="002423F0"/>
    <w:rsid w:val="00242C17"/>
    <w:rsid w:val="00242C48"/>
    <w:rsid w:val="002435C1"/>
    <w:rsid w:val="002464C6"/>
    <w:rsid w:val="0024651F"/>
    <w:rsid w:val="0024731A"/>
    <w:rsid w:val="00250A54"/>
    <w:rsid w:val="0025230B"/>
    <w:rsid w:val="002533DE"/>
    <w:rsid w:val="002547B2"/>
    <w:rsid w:val="0025662F"/>
    <w:rsid w:val="00257B44"/>
    <w:rsid w:val="002663A3"/>
    <w:rsid w:val="00266F95"/>
    <w:rsid w:val="0027005A"/>
    <w:rsid w:val="00273CD0"/>
    <w:rsid w:val="002749CB"/>
    <w:rsid w:val="00274FC4"/>
    <w:rsid w:val="0028325E"/>
    <w:rsid w:val="002839AA"/>
    <w:rsid w:val="00283AFD"/>
    <w:rsid w:val="00291835"/>
    <w:rsid w:val="00292EB1"/>
    <w:rsid w:val="00293F3D"/>
    <w:rsid w:val="0029662B"/>
    <w:rsid w:val="002A1295"/>
    <w:rsid w:val="002A4D1C"/>
    <w:rsid w:val="002B1982"/>
    <w:rsid w:val="002B37CB"/>
    <w:rsid w:val="002B40E2"/>
    <w:rsid w:val="002B5913"/>
    <w:rsid w:val="002B64C1"/>
    <w:rsid w:val="002B668C"/>
    <w:rsid w:val="002C1DC3"/>
    <w:rsid w:val="002C418E"/>
    <w:rsid w:val="002C5BB9"/>
    <w:rsid w:val="002C7C03"/>
    <w:rsid w:val="002D2282"/>
    <w:rsid w:val="002E0003"/>
    <w:rsid w:val="002E17B4"/>
    <w:rsid w:val="002F3A8C"/>
    <w:rsid w:val="002F7369"/>
    <w:rsid w:val="00302D28"/>
    <w:rsid w:val="00302F20"/>
    <w:rsid w:val="00303FD0"/>
    <w:rsid w:val="003050FE"/>
    <w:rsid w:val="00305CFB"/>
    <w:rsid w:val="00306030"/>
    <w:rsid w:val="003067C4"/>
    <w:rsid w:val="00307771"/>
    <w:rsid w:val="00307CF0"/>
    <w:rsid w:val="0031058A"/>
    <w:rsid w:val="0031749E"/>
    <w:rsid w:val="00317866"/>
    <w:rsid w:val="003255E7"/>
    <w:rsid w:val="00325C1C"/>
    <w:rsid w:val="00326048"/>
    <w:rsid w:val="003313AB"/>
    <w:rsid w:val="00332C75"/>
    <w:rsid w:val="00334E78"/>
    <w:rsid w:val="00335B9C"/>
    <w:rsid w:val="00335C09"/>
    <w:rsid w:val="00341F05"/>
    <w:rsid w:val="003474DB"/>
    <w:rsid w:val="00351022"/>
    <w:rsid w:val="003514F1"/>
    <w:rsid w:val="00351AF6"/>
    <w:rsid w:val="00351C20"/>
    <w:rsid w:val="0035698F"/>
    <w:rsid w:val="003574F1"/>
    <w:rsid w:val="003627E8"/>
    <w:rsid w:val="00367808"/>
    <w:rsid w:val="00371625"/>
    <w:rsid w:val="00377E49"/>
    <w:rsid w:val="003805B4"/>
    <w:rsid w:val="00380EBA"/>
    <w:rsid w:val="00383011"/>
    <w:rsid w:val="00383B47"/>
    <w:rsid w:val="0038440D"/>
    <w:rsid w:val="00384A11"/>
    <w:rsid w:val="00385579"/>
    <w:rsid w:val="00385DEC"/>
    <w:rsid w:val="00390652"/>
    <w:rsid w:val="00390DF3"/>
    <w:rsid w:val="003910BB"/>
    <w:rsid w:val="00391D47"/>
    <w:rsid w:val="0039428D"/>
    <w:rsid w:val="0039430A"/>
    <w:rsid w:val="0039771F"/>
    <w:rsid w:val="003A0B81"/>
    <w:rsid w:val="003A2273"/>
    <w:rsid w:val="003A3B85"/>
    <w:rsid w:val="003A587F"/>
    <w:rsid w:val="003B24BA"/>
    <w:rsid w:val="003B354F"/>
    <w:rsid w:val="003B4438"/>
    <w:rsid w:val="003C0AD1"/>
    <w:rsid w:val="003C4BC5"/>
    <w:rsid w:val="003C5761"/>
    <w:rsid w:val="003D2210"/>
    <w:rsid w:val="003D4269"/>
    <w:rsid w:val="003D5133"/>
    <w:rsid w:val="003E09BC"/>
    <w:rsid w:val="003E18D5"/>
    <w:rsid w:val="003E37FC"/>
    <w:rsid w:val="003E3C35"/>
    <w:rsid w:val="003E707C"/>
    <w:rsid w:val="003F5BF9"/>
    <w:rsid w:val="0040279A"/>
    <w:rsid w:val="00404745"/>
    <w:rsid w:val="00410B7E"/>
    <w:rsid w:val="00410E81"/>
    <w:rsid w:val="004115FA"/>
    <w:rsid w:val="00412828"/>
    <w:rsid w:val="0041733D"/>
    <w:rsid w:val="0042098E"/>
    <w:rsid w:val="004268EE"/>
    <w:rsid w:val="00427B04"/>
    <w:rsid w:val="004322A3"/>
    <w:rsid w:val="00433F42"/>
    <w:rsid w:val="00435085"/>
    <w:rsid w:val="00436DD4"/>
    <w:rsid w:val="004408C3"/>
    <w:rsid w:val="00441691"/>
    <w:rsid w:val="00445F6F"/>
    <w:rsid w:val="00453601"/>
    <w:rsid w:val="00455698"/>
    <w:rsid w:val="00456AA1"/>
    <w:rsid w:val="00460A2A"/>
    <w:rsid w:val="00466D6F"/>
    <w:rsid w:val="0046715C"/>
    <w:rsid w:val="0046746C"/>
    <w:rsid w:val="00473502"/>
    <w:rsid w:val="00480CBA"/>
    <w:rsid w:val="00485172"/>
    <w:rsid w:val="00487E51"/>
    <w:rsid w:val="0049712D"/>
    <w:rsid w:val="004A2565"/>
    <w:rsid w:val="004A4C17"/>
    <w:rsid w:val="004A60F9"/>
    <w:rsid w:val="004B08BC"/>
    <w:rsid w:val="004B1157"/>
    <w:rsid w:val="004B2960"/>
    <w:rsid w:val="004B4D34"/>
    <w:rsid w:val="004B55DF"/>
    <w:rsid w:val="004B64ED"/>
    <w:rsid w:val="004B7165"/>
    <w:rsid w:val="004C2E51"/>
    <w:rsid w:val="004C3326"/>
    <w:rsid w:val="004C415D"/>
    <w:rsid w:val="004D0566"/>
    <w:rsid w:val="004D5C61"/>
    <w:rsid w:val="004D77BA"/>
    <w:rsid w:val="004E06DD"/>
    <w:rsid w:val="004E632F"/>
    <w:rsid w:val="004E74AC"/>
    <w:rsid w:val="004F1A6C"/>
    <w:rsid w:val="004F4053"/>
    <w:rsid w:val="004F477A"/>
    <w:rsid w:val="004F5BC5"/>
    <w:rsid w:val="00500F7A"/>
    <w:rsid w:val="00500F92"/>
    <w:rsid w:val="00501DBD"/>
    <w:rsid w:val="00502BC0"/>
    <w:rsid w:val="00503A4C"/>
    <w:rsid w:val="00503DAB"/>
    <w:rsid w:val="00512813"/>
    <w:rsid w:val="005148D9"/>
    <w:rsid w:val="00517C22"/>
    <w:rsid w:val="0052025B"/>
    <w:rsid w:val="005202C1"/>
    <w:rsid w:val="005234EB"/>
    <w:rsid w:val="00524BED"/>
    <w:rsid w:val="00527367"/>
    <w:rsid w:val="00534ABF"/>
    <w:rsid w:val="00535C0E"/>
    <w:rsid w:val="005405C5"/>
    <w:rsid w:val="00545917"/>
    <w:rsid w:val="00551B26"/>
    <w:rsid w:val="0055386B"/>
    <w:rsid w:val="00556294"/>
    <w:rsid w:val="0055778D"/>
    <w:rsid w:val="0056158A"/>
    <w:rsid w:val="00563598"/>
    <w:rsid w:val="005679E1"/>
    <w:rsid w:val="00567AD8"/>
    <w:rsid w:val="00571189"/>
    <w:rsid w:val="00571D41"/>
    <w:rsid w:val="00577BA8"/>
    <w:rsid w:val="00580CA8"/>
    <w:rsid w:val="005917DA"/>
    <w:rsid w:val="00591C91"/>
    <w:rsid w:val="0059244F"/>
    <w:rsid w:val="0059594F"/>
    <w:rsid w:val="005A048D"/>
    <w:rsid w:val="005A6B08"/>
    <w:rsid w:val="005A770D"/>
    <w:rsid w:val="005B2771"/>
    <w:rsid w:val="005B418E"/>
    <w:rsid w:val="005C0F22"/>
    <w:rsid w:val="005C30A4"/>
    <w:rsid w:val="005D344F"/>
    <w:rsid w:val="005D500A"/>
    <w:rsid w:val="005E1689"/>
    <w:rsid w:val="005E1E3F"/>
    <w:rsid w:val="005E4855"/>
    <w:rsid w:val="005E4B73"/>
    <w:rsid w:val="005E5E18"/>
    <w:rsid w:val="00600D8F"/>
    <w:rsid w:val="00601DB5"/>
    <w:rsid w:val="0060389B"/>
    <w:rsid w:val="00607D43"/>
    <w:rsid w:val="00611A3B"/>
    <w:rsid w:val="006134A9"/>
    <w:rsid w:val="006148FB"/>
    <w:rsid w:val="00614A9B"/>
    <w:rsid w:val="00617E05"/>
    <w:rsid w:val="00627F05"/>
    <w:rsid w:val="00632210"/>
    <w:rsid w:val="00635540"/>
    <w:rsid w:val="00640E34"/>
    <w:rsid w:val="00643D03"/>
    <w:rsid w:val="00645A5C"/>
    <w:rsid w:val="006512D9"/>
    <w:rsid w:val="00653325"/>
    <w:rsid w:val="00660672"/>
    <w:rsid w:val="006705D6"/>
    <w:rsid w:val="00673620"/>
    <w:rsid w:val="006A3B0D"/>
    <w:rsid w:val="006A5CCE"/>
    <w:rsid w:val="006C03A1"/>
    <w:rsid w:val="006C659A"/>
    <w:rsid w:val="006D1267"/>
    <w:rsid w:val="006D2897"/>
    <w:rsid w:val="006D32EF"/>
    <w:rsid w:val="006D7B8C"/>
    <w:rsid w:val="006E04A7"/>
    <w:rsid w:val="006E528E"/>
    <w:rsid w:val="006F12D2"/>
    <w:rsid w:val="006F4ABC"/>
    <w:rsid w:val="006F5019"/>
    <w:rsid w:val="006F579E"/>
    <w:rsid w:val="006F682D"/>
    <w:rsid w:val="006F7A36"/>
    <w:rsid w:val="00702EDD"/>
    <w:rsid w:val="00703E77"/>
    <w:rsid w:val="0070490A"/>
    <w:rsid w:val="00704CFB"/>
    <w:rsid w:val="0070644F"/>
    <w:rsid w:val="0071206E"/>
    <w:rsid w:val="00712EE9"/>
    <w:rsid w:val="007223DB"/>
    <w:rsid w:val="00722F1B"/>
    <w:rsid w:val="00726560"/>
    <w:rsid w:val="00731DDC"/>
    <w:rsid w:val="00731F44"/>
    <w:rsid w:val="00733024"/>
    <w:rsid w:val="0073348C"/>
    <w:rsid w:val="00734345"/>
    <w:rsid w:val="007344AE"/>
    <w:rsid w:val="00737FC4"/>
    <w:rsid w:val="00740778"/>
    <w:rsid w:val="007423D6"/>
    <w:rsid w:val="00742A94"/>
    <w:rsid w:val="007467E9"/>
    <w:rsid w:val="0074693D"/>
    <w:rsid w:val="0075398B"/>
    <w:rsid w:val="0075398C"/>
    <w:rsid w:val="0075406A"/>
    <w:rsid w:val="00754E3E"/>
    <w:rsid w:val="00756717"/>
    <w:rsid w:val="00760C47"/>
    <w:rsid w:val="007611E7"/>
    <w:rsid w:val="007643DD"/>
    <w:rsid w:val="00764E40"/>
    <w:rsid w:val="00774414"/>
    <w:rsid w:val="007775B4"/>
    <w:rsid w:val="00783BFF"/>
    <w:rsid w:val="00793D47"/>
    <w:rsid w:val="007A1D66"/>
    <w:rsid w:val="007B0B51"/>
    <w:rsid w:val="007C42EF"/>
    <w:rsid w:val="007C6EFC"/>
    <w:rsid w:val="007D5DB3"/>
    <w:rsid w:val="007D6E18"/>
    <w:rsid w:val="007E0D17"/>
    <w:rsid w:val="007E3B0D"/>
    <w:rsid w:val="007E77E1"/>
    <w:rsid w:val="007F2066"/>
    <w:rsid w:val="007F466B"/>
    <w:rsid w:val="007F70EE"/>
    <w:rsid w:val="00804A7D"/>
    <w:rsid w:val="00805402"/>
    <w:rsid w:val="0080788F"/>
    <w:rsid w:val="00812D22"/>
    <w:rsid w:val="00814409"/>
    <w:rsid w:val="008144C7"/>
    <w:rsid w:val="00816A73"/>
    <w:rsid w:val="00817C5C"/>
    <w:rsid w:val="00820183"/>
    <w:rsid w:val="008236F7"/>
    <w:rsid w:val="00824258"/>
    <w:rsid w:val="0082521B"/>
    <w:rsid w:val="008263DA"/>
    <w:rsid w:val="00826AE6"/>
    <w:rsid w:val="00831C4E"/>
    <w:rsid w:val="00832891"/>
    <w:rsid w:val="00832FC3"/>
    <w:rsid w:val="0083658E"/>
    <w:rsid w:val="0084088D"/>
    <w:rsid w:val="00843ABD"/>
    <w:rsid w:val="00843F53"/>
    <w:rsid w:val="00844250"/>
    <w:rsid w:val="00844D19"/>
    <w:rsid w:val="00846E28"/>
    <w:rsid w:val="00847B68"/>
    <w:rsid w:val="00851717"/>
    <w:rsid w:val="00852524"/>
    <w:rsid w:val="008555C9"/>
    <w:rsid w:val="00857D10"/>
    <w:rsid w:val="00857E39"/>
    <w:rsid w:val="00874BEF"/>
    <w:rsid w:val="0087658C"/>
    <w:rsid w:val="00877FFC"/>
    <w:rsid w:val="008871CD"/>
    <w:rsid w:val="00897DF6"/>
    <w:rsid w:val="008A0B22"/>
    <w:rsid w:val="008A1065"/>
    <w:rsid w:val="008A1DC4"/>
    <w:rsid w:val="008A4035"/>
    <w:rsid w:val="008A51BC"/>
    <w:rsid w:val="008A71BF"/>
    <w:rsid w:val="008B2137"/>
    <w:rsid w:val="008B3483"/>
    <w:rsid w:val="008B4AA8"/>
    <w:rsid w:val="008B6837"/>
    <w:rsid w:val="008C0160"/>
    <w:rsid w:val="008C0289"/>
    <w:rsid w:val="008D0C53"/>
    <w:rsid w:val="008D495E"/>
    <w:rsid w:val="008D4FE5"/>
    <w:rsid w:val="008D6262"/>
    <w:rsid w:val="008E5E5B"/>
    <w:rsid w:val="008E6932"/>
    <w:rsid w:val="008F0A45"/>
    <w:rsid w:val="008F1363"/>
    <w:rsid w:val="008F3263"/>
    <w:rsid w:val="008F5841"/>
    <w:rsid w:val="00905B79"/>
    <w:rsid w:val="00916D0C"/>
    <w:rsid w:val="0092194E"/>
    <w:rsid w:val="00923C9A"/>
    <w:rsid w:val="009355BB"/>
    <w:rsid w:val="00940EFC"/>
    <w:rsid w:val="009430E6"/>
    <w:rsid w:val="00943B80"/>
    <w:rsid w:val="00945211"/>
    <w:rsid w:val="00945DC2"/>
    <w:rsid w:val="00947DF9"/>
    <w:rsid w:val="009528C0"/>
    <w:rsid w:val="0095467C"/>
    <w:rsid w:val="00954B0F"/>
    <w:rsid w:val="00960525"/>
    <w:rsid w:val="00973624"/>
    <w:rsid w:val="00974958"/>
    <w:rsid w:val="00977FF1"/>
    <w:rsid w:val="00980FC0"/>
    <w:rsid w:val="00981238"/>
    <w:rsid w:val="00981271"/>
    <w:rsid w:val="00985999"/>
    <w:rsid w:val="009874B9"/>
    <w:rsid w:val="00990512"/>
    <w:rsid w:val="009A3FAD"/>
    <w:rsid w:val="009A787E"/>
    <w:rsid w:val="009B2BD6"/>
    <w:rsid w:val="009B5AD0"/>
    <w:rsid w:val="009B7AB4"/>
    <w:rsid w:val="009C3414"/>
    <w:rsid w:val="009C7F35"/>
    <w:rsid w:val="009D16ED"/>
    <w:rsid w:val="009D18A6"/>
    <w:rsid w:val="009D32DE"/>
    <w:rsid w:val="009D3DA3"/>
    <w:rsid w:val="009D66DB"/>
    <w:rsid w:val="009E04B4"/>
    <w:rsid w:val="009E328D"/>
    <w:rsid w:val="009E368F"/>
    <w:rsid w:val="009E4569"/>
    <w:rsid w:val="009E76D2"/>
    <w:rsid w:val="009F30D3"/>
    <w:rsid w:val="009F381A"/>
    <w:rsid w:val="009F4CA5"/>
    <w:rsid w:val="009F78D2"/>
    <w:rsid w:val="009F793A"/>
    <w:rsid w:val="00A0052A"/>
    <w:rsid w:val="00A06DFB"/>
    <w:rsid w:val="00A12144"/>
    <w:rsid w:val="00A121CC"/>
    <w:rsid w:val="00A147E3"/>
    <w:rsid w:val="00A213E8"/>
    <w:rsid w:val="00A26F8F"/>
    <w:rsid w:val="00A27695"/>
    <w:rsid w:val="00A33C79"/>
    <w:rsid w:val="00A34FAE"/>
    <w:rsid w:val="00A350F6"/>
    <w:rsid w:val="00A37400"/>
    <w:rsid w:val="00A37800"/>
    <w:rsid w:val="00A42129"/>
    <w:rsid w:val="00A428EB"/>
    <w:rsid w:val="00A43B93"/>
    <w:rsid w:val="00A45ADC"/>
    <w:rsid w:val="00A46109"/>
    <w:rsid w:val="00A47EC5"/>
    <w:rsid w:val="00A52D66"/>
    <w:rsid w:val="00A52FCD"/>
    <w:rsid w:val="00A54020"/>
    <w:rsid w:val="00A5411E"/>
    <w:rsid w:val="00A55528"/>
    <w:rsid w:val="00A56206"/>
    <w:rsid w:val="00A60934"/>
    <w:rsid w:val="00A60E09"/>
    <w:rsid w:val="00A62ED5"/>
    <w:rsid w:val="00A64685"/>
    <w:rsid w:val="00A666A9"/>
    <w:rsid w:val="00A66D3F"/>
    <w:rsid w:val="00A679EC"/>
    <w:rsid w:val="00A67E22"/>
    <w:rsid w:val="00A70C42"/>
    <w:rsid w:val="00A726E2"/>
    <w:rsid w:val="00A73173"/>
    <w:rsid w:val="00A7356B"/>
    <w:rsid w:val="00A7606E"/>
    <w:rsid w:val="00A770CB"/>
    <w:rsid w:val="00A77471"/>
    <w:rsid w:val="00A80E06"/>
    <w:rsid w:val="00A80E4A"/>
    <w:rsid w:val="00A85A6B"/>
    <w:rsid w:val="00A87C10"/>
    <w:rsid w:val="00A91414"/>
    <w:rsid w:val="00A93097"/>
    <w:rsid w:val="00AA238E"/>
    <w:rsid w:val="00AA4C2F"/>
    <w:rsid w:val="00AA610A"/>
    <w:rsid w:val="00AB1FBD"/>
    <w:rsid w:val="00AB35EC"/>
    <w:rsid w:val="00AB5F38"/>
    <w:rsid w:val="00AB7261"/>
    <w:rsid w:val="00AC2058"/>
    <w:rsid w:val="00AD3ACD"/>
    <w:rsid w:val="00AD6775"/>
    <w:rsid w:val="00AE36B7"/>
    <w:rsid w:val="00AF049E"/>
    <w:rsid w:val="00AF413C"/>
    <w:rsid w:val="00AF4AA4"/>
    <w:rsid w:val="00AF4E99"/>
    <w:rsid w:val="00AF6ADE"/>
    <w:rsid w:val="00AF7221"/>
    <w:rsid w:val="00B00428"/>
    <w:rsid w:val="00B024C1"/>
    <w:rsid w:val="00B02A6F"/>
    <w:rsid w:val="00B02C7E"/>
    <w:rsid w:val="00B04C6C"/>
    <w:rsid w:val="00B0567D"/>
    <w:rsid w:val="00B062F2"/>
    <w:rsid w:val="00B105D9"/>
    <w:rsid w:val="00B13069"/>
    <w:rsid w:val="00B23925"/>
    <w:rsid w:val="00B349AB"/>
    <w:rsid w:val="00B35D29"/>
    <w:rsid w:val="00B36267"/>
    <w:rsid w:val="00B436D0"/>
    <w:rsid w:val="00B442C3"/>
    <w:rsid w:val="00B4436B"/>
    <w:rsid w:val="00B444D0"/>
    <w:rsid w:val="00B45DAB"/>
    <w:rsid w:val="00B505F0"/>
    <w:rsid w:val="00B547AC"/>
    <w:rsid w:val="00B610BA"/>
    <w:rsid w:val="00B6139D"/>
    <w:rsid w:val="00B62239"/>
    <w:rsid w:val="00B73FCF"/>
    <w:rsid w:val="00B76B0B"/>
    <w:rsid w:val="00B772F3"/>
    <w:rsid w:val="00B8038A"/>
    <w:rsid w:val="00B84AE0"/>
    <w:rsid w:val="00B94A22"/>
    <w:rsid w:val="00B9547A"/>
    <w:rsid w:val="00B95646"/>
    <w:rsid w:val="00B95EEA"/>
    <w:rsid w:val="00BA070F"/>
    <w:rsid w:val="00BA1648"/>
    <w:rsid w:val="00BA1E83"/>
    <w:rsid w:val="00BA47BA"/>
    <w:rsid w:val="00BA56B6"/>
    <w:rsid w:val="00BA7616"/>
    <w:rsid w:val="00BA78B4"/>
    <w:rsid w:val="00BB115A"/>
    <w:rsid w:val="00BB1936"/>
    <w:rsid w:val="00BB25E6"/>
    <w:rsid w:val="00BB339C"/>
    <w:rsid w:val="00BB40D8"/>
    <w:rsid w:val="00BB50DE"/>
    <w:rsid w:val="00BD0814"/>
    <w:rsid w:val="00BD243C"/>
    <w:rsid w:val="00BD6659"/>
    <w:rsid w:val="00BF1C63"/>
    <w:rsid w:val="00BF456A"/>
    <w:rsid w:val="00BF548A"/>
    <w:rsid w:val="00C00BC0"/>
    <w:rsid w:val="00C032CC"/>
    <w:rsid w:val="00C13C9F"/>
    <w:rsid w:val="00C17736"/>
    <w:rsid w:val="00C2097C"/>
    <w:rsid w:val="00C221C2"/>
    <w:rsid w:val="00C24960"/>
    <w:rsid w:val="00C27CD0"/>
    <w:rsid w:val="00C344A9"/>
    <w:rsid w:val="00C41C72"/>
    <w:rsid w:val="00C42055"/>
    <w:rsid w:val="00C44616"/>
    <w:rsid w:val="00C46B61"/>
    <w:rsid w:val="00C53BD7"/>
    <w:rsid w:val="00C56741"/>
    <w:rsid w:val="00C575BD"/>
    <w:rsid w:val="00C63BB1"/>
    <w:rsid w:val="00C6459C"/>
    <w:rsid w:val="00C67EF8"/>
    <w:rsid w:val="00C723E1"/>
    <w:rsid w:val="00C76740"/>
    <w:rsid w:val="00C82137"/>
    <w:rsid w:val="00C82EDB"/>
    <w:rsid w:val="00C8346F"/>
    <w:rsid w:val="00C85E6D"/>
    <w:rsid w:val="00C86177"/>
    <w:rsid w:val="00C91740"/>
    <w:rsid w:val="00C93F84"/>
    <w:rsid w:val="00C96436"/>
    <w:rsid w:val="00C964BD"/>
    <w:rsid w:val="00C964BF"/>
    <w:rsid w:val="00C97AE5"/>
    <w:rsid w:val="00CA09AD"/>
    <w:rsid w:val="00CA13DC"/>
    <w:rsid w:val="00CA2C87"/>
    <w:rsid w:val="00CA7BF9"/>
    <w:rsid w:val="00CB0EAB"/>
    <w:rsid w:val="00CB4D3F"/>
    <w:rsid w:val="00CB6031"/>
    <w:rsid w:val="00CC2837"/>
    <w:rsid w:val="00CC5BAC"/>
    <w:rsid w:val="00CC7BD7"/>
    <w:rsid w:val="00CD0755"/>
    <w:rsid w:val="00CD1B6F"/>
    <w:rsid w:val="00CD1DF1"/>
    <w:rsid w:val="00CD7249"/>
    <w:rsid w:val="00CE10B8"/>
    <w:rsid w:val="00CE338E"/>
    <w:rsid w:val="00CE4440"/>
    <w:rsid w:val="00CE5BD9"/>
    <w:rsid w:val="00CE6957"/>
    <w:rsid w:val="00CE6B42"/>
    <w:rsid w:val="00CE6D8E"/>
    <w:rsid w:val="00CE7AA9"/>
    <w:rsid w:val="00CF2216"/>
    <w:rsid w:val="00CF3D22"/>
    <w:rsid w:val="00D028FF"/>
    <w:rsid w:val="00D03BEE"/>
    <w:rsid w:val="00D06DA6"/>
    <w:rsid w:val="00D12E3A"/>
    <w:rsid w:val="00D13D79"/>
    <w:rsid w:val="00D1417C"/>
    <w:rsid w:val="00D17FD6"/>
    <w:rsid w:val="00D2000B"/>
    <w:rsid w:val="00D2034E"/>
    <w:rsid w:val="00D23497"/>
    <w:rsid w:val="00D240D9"/>
    <w:rsid w:val="00D270D9"/>
    <w:rsid w:val="00D30064"/>
    <w:rsid w:val="00D3075F"/>
    <w:rsid w:val="00D3198B"/>
    <w:rsid w:val="00D32ED2"/>
    <w:rsid w:val="00D561ED"/>
    <w:rsid w:val="00D63DEE"/>
    <w:rsid w:val="00D643AB"/>
    <w:rsid w:val="00D6735C"/>
    <w:rsid w:val="00D70597"/>
    <w:rsid w:val="00D70CFD"/>
    <w:rsid w:val="00D722A5"/>
    <w:rsid w:val="00D73551"/>
    <w:rsid w:val="00D768DB"/>
    <w:rsid w:val="00D81058"/>
    <w:rsid w:val="00D842CD"/>
    <w:rsid w:val="00D8508F"/>
    <w:rsid w:val="00D87082"/>
    <w:rsid w:val="00D94D7A"/>
    <w:rsid w:val="00D94DE5"/>
    <w:rsid w:val="00D95FBD"/>
    <w:rsid w:val="00DA02D2"/>
    <w:rsid w:val="00DA0E09"/>
    <w:rsid w:val="00DA6C23"/>
    <w:rsid w:val="00DA7B15"/>
    <w:rsid w:val="00DB0AB9"/>
    <w:rsid w:val="00DB25F3"/>
    <w:rsid w:val="00DB4FF1"/>
    <w:rsid w:val="00DC27DF"/>
    <w:rsid w:val="00DC37F0"/>
    <w:rsid w:val="00DD2811"/>
    <w:rsid w:val="00DD3DE6"/>
    <w:rsid w:val="00DD6ECD"/>
    <w:rsid w:val="00DE3736"/>
    <w:rsid w:val="00DE3FB0"/>
    <w:rsid w:val="00DF2E8C"/>
    <w:rsid w:val="00DF4B83"/>
    <w:rsid w:val="00E006EB"/>
    <w:rsid w:val="00E047A7"/>
    <w:rsid w:val="00E050B4"/>
    <w:rsid w:val="00E0659A"/>
    <w:rsid w:val="00E1043A"/>
    <w:rsid w:val="00E10FCD"/>
    <w:rsid w:val="00E12542"/>
    <w:rsid w:val="00E15A7F"/>
    <w:rsid w:val="00E20EB8"/>
    <w:rsid w:val="00E2295E"/>
    <w:rsid w:val="00E25CD9"/>
    <w:rsid w:val="00E26A97"/>
    <w:rsid w:val="00E27038"/>
    <w:rsid w:val="00E30202"/>
    <w:rsid w:val="00E307DF"/>
    <w:rsid w:val="00E307F8"/>
    <w:rsid w:val="00E315C0"/>
    <w:rsid w:val="00E3189F"/>
    <w:rsid w:val="00E34C93"/>
    <w:rsid w:val="00E434D6"/>
    <w:rsid w:val="00E43C27"/>
    <w:rsid w:val="00E4494E"/>
    <w:rsid w:val="00E47D3C"/>
    <w:rsid w:val="00E52263"/>
    <w:rsid w:val="00E524E3"/>
    <w:rsid w:val="00E552DA"/>
    <w:rsid w:val="00E5751B"/>
    <w:rsid w:val="00E6674D"/>
    <w:rsid w:val="00E73168"/>
    <w:rsid w:val="00E759E0"/>
    <w:rsid w:val="00E7758A"/>
    <w:rsid w:val="00E8150B"/>
    <w:rsid w:val="00E83653"/>
    <w:rsid w:val="00E91330"/>
    <w:rsid w:val="00E93C1E"/>
    <w:rsid w:val="00E97032"/>
    <w:rsid w:val="00E978D5"/>
    <w:rsid w:val="00EA0883"/>
    <w:rsid w:val="00EA09F1"/>
    <w:rsid w:val="00EA42CE"/>
    <w:rsid w:val="00EB79D5"/>
    <w:rsid w:val="00EB7A86"/>
    <w:rsid w:val="00EC0B08"/>
    <w:rsid w:val="00EC6744"/>
    <w:rsid w:val="00EC732C"/>
    <w:rsid w:val="00ED7DC5"/>
    <w:rsid w:val="00EE09FB"/>
    <w:rsid w:val="00EF4449"/>
    <w:rsid w:val="00EF6AC8"/>
    <w:rsid w:val="00EF6E2C"/>
    <w:rsid w:val="00EF7726"/>
    <w:rsid w:val="00EF7EFF"/>
    <w:rsid w:val="00F01BCE"/>
    <w:rsid w:val="00F021B2"/>
    <w:rsid w:val="00F15819"/>
    <w:rsid w:val="00F15C4E"/>
    <w:rsid w:val="00F1669D"/>
    <w:rsid w:val="00F22FBA"/>
    <w:rsid w:val="00F24AA4"/>
    <w:rsid w:val="00F24B9C"/>
    <w:rsid w:val="00F2528F"/>
    <w:rsid w:val="00F25AD6"/>
    <w:rsid w:val="00F26E68"/>
    <w:rsid w:val="00F302B3"/>
    <w:rsid w:val="00F330E5"/>
    <w:rsid w:val="00F331AD"/>
    <w:rsid w:val="00F34DC3"/>
    <w:rsid w:val="00F37B50"/>
    <w:rsid w:val="00F5039C"/>
    <w:rsid w:val="00F54EBB"/>
    <w:rsid w:val="00F56233"/>
    <w:rsid w:val="00F601FE"/>
    <w:rsid w:val="00F60D06"/>
    <w:rsid w:val="00F709F7"/>
    <w:rsid w:val="00F71D17"/>
    <w:rsid w:val="00F71DE4"/>
    <w:rsid w:val="00F81880"/>
    <w:rsid w:val="00F81B41"/>
    <w:rsid w:val="00F82E00"/>
    <w:rsid w:val="00F84741"/>
    <w:rsid w:val="00F85BBD"/>
    <w:rsid w:val="00F91D0D"/>
    <w:rsid w:val="00F93342"/>
    <w:rsid w:val="00F96E6B"/>
    <w:rsid w:val="00F97A26"/>
    <w:rsid w:val="00FA1BBE"/>
    <w:rsid w:val="00FA367B"/>
    <w:rsid w:val="00FA3893"/>
    <w:rsid w:val="00FB0E81"/>
    <w:rsid w:val="00FB6C58"/>
    <w:rsid w:val="00FB70D8"/>
    <w:rsid w:val="00FB763C"/>
    <w:rsid w:val="00FC1598"/>
    <w:rsid w:val="00FC5633"/>
    <w:rsid w:val="00FC6A00"/>
    <w:rsid w:val="00FC6E38"/>
    <w:rsid w:val="00FC7C1B"/>
    <w:rsid w:val="00FD00E6"/>
    <w:rsid w:val="00FD129B"/>
    <w:rsid w:val="00FD50A2"/>
    <w:rsid w:val="00FD696F"/>
    <w:rsid w:val="00FD740D"/>
    <w:rsid w:val="00FE2654"/>
    <w:rsid w:val="00FE3A76"/>
    <w:rsid w:val="00FE5EAA"/>
    <w:rsid w:val="00FF2190"/>
    <w:rsid w:val="00FF6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31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F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F7EFF"/>
    <w:rPr>
      <w:rFonts w:ascii="Courier New" w:hAnsi="Courier New" w:cs="Courier New"/>
      <w:sz w:val="20"/>
      <w:szCs w:val="20"/>
    </w:rPr>
  </w:style>
  <w:style w:type="character" w:styleId="LineNumber">
    <w:name w:val="line number"/>
    <w:basedOn w:val="DefaultParagraphFont"/>
    <w:rsid w:val="00EF7EFF"/>
  </w:style>
  <w:style w:type="paragraph" w:styleId="Header">
    <w:name w:val="header"/>
    <w:basedOn w:val="Normal"/>
    <w:link w:val="HeaderChar"/>
    <w:uiPriority w:val="99"/>
    <w:rsid w:val="00EF7EFF"/>
    <w:pPr>
      <w:tabs>
        <w:tab w:val="center" w:pos="4320"/>
        <w:tab w:val="right" w:pos="8640"/>
      </w:tabs>
    </w:pPr>
  </w:style>
  <w:style w:type="paragraph" w:styleId="Footer">
    <w:name w:val="footer"/>
    <w:basedOn w:val="Normal"/>
    <w:rsid w:val="00EF7EFF"/>
    <w:pPr>
      <w:tabs>
        <w:tab w:val="center" w:pos="4320"/>
        <w:tab w:val="right" w:pos="8640"/>
      </w:tabs>
    </w:pPr>
  </w:style>
  <w:style w:type="character" w:styleId="Hyperlink">
    <w:name w:val="Hyperlink"/>
    <w:basedOn w:val="DefaultParagraphFont"/>
    <w:rsid w:val="00A47EC5"/>
    <w:rPr>
      <w:color w:val="0000FF"/>
      <w:u w:val="single"/>
    </w:rPr>
  </w:style>
  <w:style w:type="paragraph" w:customStyle="1" w:styleId="BoxHeading">
    <w:name w:val="Box Heading"/>
    <w:basedOn w:val="Normal"/>
    <w:autoRedefine/>
    <w:rsid w:val="00FD129B"/>
    <w:pPr>
      <w:framePr w:wrap="around" w:vAnchor="text" w:hAnchor="text" w:y="1"/>
      <w:pBdr>
        <w:top w:val="single" w:sz="4" w:space="1" w:color="auto"/>
        <w:left w:val="single" w:sz="4" w:space="4" w:color="auto"/>
        <w:bottom w:val="single" w:sz="4" w:space="1" w:color="auto"/>
        <w:right w:val="single" w:sz="4" w:space="4" w:color="auto"/>
      </w:pBdr>
      <w:shd w:val="clear" w:color="auto" w:fill="0000FF"/>
    </w:pPr>
    <w:rPr>
      <w:rFonts w:ascii="Arial" w:hAnsi="Arial"/>
      <w:b/>
      <w:color w:val="FFFFFF"/>
      <w:sz w:val="14"/>
      <w:szCs w:val="22"/>
      <w:lang w:eastAsia="en-GB"/>
    </w:rPr>
  </w:style>
  <w:style w:type="paragraph" w:styleId="ListParagraph">
    <w:name w:val="List Paragraph"/>
    <w:basedOn w:val="Normal"/>
    <w:uiPriority w:val="34"/>
    <w:qFormat/>
    <w:rsid w:val="001D33E4"/>
    <w:pPr>
      <w:ind w:left="720"/>
    </w:pPr>
  </w:style>
  <w:style w:type="character" w:styleId="CommentReference">
    <w:name w:val="annotation reference"/>
    <w:basedOn w:val="DefaultParagraphFont"/>
    <w:rsid w:val="00013B58"/>
    <w:rPr>
      <w:sz w:val="16"/>
      <w:szCs w:val="16"/>
    </w:rPr>
  </w:style>
  <w:style w:type="paragraph" w:styleId="CommentText">
    <w:name w:val="annotation text"/>
    <w:basedOn w:val="Normal"/>
    <w:link w:val="CommentTextChar"/>
    <w:rsid w:val="00013B58"/>
    <w:rPr>
      <w:sz w:val="20"/>
      <w:szCs w:val="20"/>
    </w:rPr>
  </w:style>
  <w:style w:type="character" w:customStyle="1" w:styleId="CommentTextChar">
    <w:name w:val="Comment Text Char"/>
    <w:basedOn w:val="DefaultParagraphFont"/>
    <w:link w:val="CommentText"/>
    <w:rsid w:val="00013B58"/>
    <w:rPr>
      <w:lang w:val="en-GB"/>
    </w:rPr>
  </w:style>
  <w:style w:type="paragraph" w:styleId="CommentSubject">
    <w:name w:val="annotation subject"/>
    <w:basedOn w:val="CommentText"/>
    <w:next w:val="CommentText"/>
    <w:link w:val="CommentSubjectChar"/>
    <w:rsid w:val="00013B58"/>
    <w:rPr>
      <w:b/>
      <w:bCs/>
    </w:rPr>
  </w:style>
  <w:style w:type="character" w:customStyle="1" w:styleId="CommentSubjectChar">
    <w:name w:val="Comment Subject Char"/>
    <w:basedOn w:val="CommentTextChar"/>
    <w:link w:val="CommentSubject"/>
    <w:rsid w:val="00013B58"/>
    <w:rPr>
      <w:b/>
      <w:bCs/>
      <w:lang w:val="en-GB"/>
    </w:rPr>
  </w:style>
  <w:style w:type="paragraph" w:styleId="BalloonText">
    <w:name w:val="Balloon Text"/>
    <w:basedOn w:val="Normal"/>
    <w:link w:val="BalloonTextChar"/>
    <w:rsid w:val="00013B58"/>
    <w:rPr>
      <w:rFonts w:ascii="Tahoma" w:hAnsi="Tahoma" w:cs="Tahoma"/>
      <w:sz w:val="16"/>
      <w:szCs w:val="16"/>
    </w:rPr>
  </w:style>
  <w:style w:type="character" w:customStyle="1" w:styleId="BalloonTextChar">
    <w:name w:val="Balloon Text Char"/>
    <w:basedOn w:val="DefaultParagraphFont"/>
    <w:link w:val="BalloonText"/>
    <w:rsid w:val="00013B58"/>
    <w:rPr>
      <w:rFonts w:ascii="Tahoma" w:hAnsi="Tahoma" w:cs="Tahoma"/>
      <w:sz w:val="16"/>
      <w:szCs w:val="16"/>
      <w:lang w:val="en-GB"/>
    </w:rPr>
  </w:style>
  <w:style w:type="character" w:customStyle="1" w:styleId="HeaderChar">
    <w:name w:val="Header Char"/>
    <w:basedOn w:val="DefaultParagraphFont"/>
    <w:link w:val="Header"/>
    <w:uiPriority w:val="99"/>
    <w:rsid w:val="00E552DA"/>
    <w:rPr>
      <w:sz w:val="24"/>
      <w:szCs w:val="24"/>
      <w:lang w:val="en-GB"/>
    </w:rPr>
  </w:style>
  <w:style w:type="character" w:customStyle="1" w:styleId="PlainTextChar">
    <w:name w:val="Plain Text Char"/>
    <w:basedOn w:val="DefaultParagraphFont"/>
    <w:link w:val="PlainText"/>
    <w:rsid w:val="00A66D3F"/>
    <w:rPr>
      <w:rFonts w:ascii="Courier New" w:hAnsi="Courier New" w:cs="Courier New"/>
      <w:lang w:val="en-GB"/>
    </w:rPr>
  </w:style>
  <w:style w:type="paragraph" w:customStyle="1" w:styleId="C2Normal">
    <w:name w:val="C2Normal"/>
    <w:rsid w:val="00D643AB"/>
    <w:pPr>
      <w:overflowPunct w:val="0"/>
      <w:autoSpaceDE w:val="0"/>
      <w:autoSpaceDN w:val="0"/>
      <w:adjustRightInd w:val="0"/>
    </w:pPr>
    <w:rPr>
      <w:rFonts w:ascii="Arial Narrow" w:hAnsi="Arial Narrow" w:cs="Arial"/>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F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F7EFF"/>
    <w:rPr>
      <w:rFonts w:ascii="Courier New" w:hAnsi="Courier New" w:cs="Courier New"/>
      <w:sz w:val="20"/>
      <w:szCs w:val="20"/>
    </w:rPr>
  </w:style>
  <w:style w:type="character" w:styleId="LineNumber">
    <w:name w:val="line number"/>
    <w:basedOn w:val="DefaultParagraphFont"/>
    <w:rsid w:val="00EF7EFF"/>
  </w:style>
  <w:style w:type="paragraph" w:styleId="Header">
    <w:name w:val="header"/>
    <w:basedOn w:val="Normal"/>
    <w:link w:val="HeaderChar"/>
    <w:uiPriority w:val="99"/>
    <w:rsid w:val="00EF7EFF"/>
    <w:pPr>
      <w:tabs>
        <w:tab w:val="center" w:pos="4320"/>
        <w:tab w:val="right" w:pos="8640"/>
      </w:tabs>
    </w:pPr>
  </w:style>
  <w:style w:type="paragraph" w:styleId="Footer">
    <w:name w:val="footer"/>
    <w:basedOn w:val="Normal"/>
    <w:rsid w:val="00EF7EFF"/>
    <w:pPr>
      <w:tabs>
        <w:tab w:val="center" w:pos="4320"/>
        <w:tab w:val="right" w:pos="8640"/>
      </w:tabs>
    </w:pPr>
  </w:style>
  <w:style w:type="character" w:styleId="Hyperlink">
    <w:name w:val="Hyperlink"/>
    <w:basedOn w:val="DefaultParagraphFont"/>
    <w:rsid w:val="00A47EC5"/>
    <w:rPr>
      <w:color w:val="0000FF"/>
      <w:u w:val="single"/>
    </w:rPr>
  </w:style>
  <w:style w:type="paragraph" w:customStyle="1" w:styleId="BoxHeading">
    <w:name w:val="Box Heading"/>
    <w:basedOn w:val="Normal"/>
    <w:autoRedefine/>
    <w:rsid w:val="00FD129B"/>
    <w:pPr>
      <w:framePr w:wrap="around" w:vAnchor="text" w:hAnchor="text" w:y="1"/>
      <w:pBdr>
        <w:top w:val="single" w:sz="4" w:space="1" w:color="auto"/>
        <w:left w:val="single" w:sz="4" w:space="4" w:color="auto"/>
        <w:bottom w:val="single" w:sz="4" w:space="1" w:color="auto"/>
        <w:right w:val="single" w:sz="4" w:space="4" w:color="auto"/>
      </w:pBdr>
      <w:shd w:val="clear" w:color="auto" w:fill="0000FF"/>
    </w:pPr>
    <w:rPr>
      <w:rFonts w:ascii="Arial" w:hAnsi="Arial"/>
      <w:b/>
      <w:color w:val="FFFFFF"/>
      <w:sz w:val="14"/>
      <w:szCs w:val="22"/>
      <w:lang w:eastAsia="en-GB"/>
    </w:rPr>
  </w:style>
  <w:style w:type="paragraph" w:styleId="ListParagraph">
    <w:name w:val="List Paragraph"/>
    <w:basedOn w:val="Normal"/>
    <w:uiPriority w:val="34"/>
    <w:qFormat/>
    <w:rsid w:val="001D33E4"/>
    <w:pPr>
      <w:ind w:left="720"/>
    </w:pPr>
  </w:style>
  <w:style w:type="character" w:styleId="CommentReference">
    <w:name w:val="annotation reference"/>
    <w:basedOn w:val="DefaultParagraphFont"/>
    <w:rsid w:val="00013B58"/>
    <w:rPr>
      <w:sz w:val="16"/>
      <w:szCs w:val="16"/>
    </w:rPr>
  </w:style>
  <w:style w:type="paragraph" w:styleId="CommentText">
    <w:name w:val="annotation text"/>
    <w:basedOn w:val="Normal"/>
    <w:link w:val="CommentTextChar"/>
    <w:rsid w:val="00013B58"/>
    <w:rPr>
      <w:sz w:val="20"/>
      <w:szCs w:val="20"/>
    </w:rPr>
  </w:style>
  <w:style w:type="character" w:customStyle="1" w:styleId="CommentTextChar">
    <w:name w:val="Comment Text Char"/>
    <w:basedOn w:val="DefaultParagraphFont"/>
    <w:link w:val="CommentText"/>
    <w:rsid w:val="00013B58"/>
    <w:rPr>
      <w:lang w:val="en-GB"/>
    </w:rPr>
  </w:style>
  <w:style w:type="paragraph" w:styleId="CommentSubject">
    <w:name w:val="annotation subject"/>
    <w:basedOn w:val="CommentText"/>
    <w:next w:val="CommentText"/>
    <w:link w:val="CommentSubjectChar"/>
    <w:rsid w:val="00013B58"/>
    <w:rPr>
      <w:b/>
      <w:bCs/>
    </w:rPr>
  </w:style>
  <w:style w:type="character" w:customStyle="1" w:styleId="CommentSubjectChar">
    <w:name w:val="Comment Subject Char"/>
    <w:basedOn w:val="CommentTextChar"/>
    <w:link w:val="CommentSubject"/>
    <w:rsid w:val="00013B58"/>
    <w:rPr>
      <w:b/>
      <w:bCs/>
      <w:lang w:val="en-GB"/>
    </w:rPr>
  </w:style>
  <w:style w:type="paragraph" w:styleId="BalloonText">
    <w:name w:val="Balloon Text"/>
    <w:basedOn w:val="Normal"/>
    <w:link w:val="BalloonTextChar"/>
    <w:rsid w:val="00013B58"/>
    <w:rPr>
      <w:rFonts w:ascii="Tahoma" w:hAnsi="Tahoma" w:cs="Tahoma"/>
      <w:sz w:val="16"/>
      <w:szCs w:val="16"/>
    </w:rPr>
  </w:style>
  <w:style w:type="character" w:customStyle="1" w:styleId="BalloonTextChar">
    <w:name w:val="Balloon Text Char"/>
    <w:basedOn w:val="DefaultParagraphFont"/>
    <w:link w:val="BalloonText"/>
    <w:rsid w:val="00013B58"/>
    <w:rPr>
      <w:rFonts w:ascii="Tahoma" w:hAnsi="Tahoma" w:cs="Tahoma"/>
      <w:sz w:val="16"/>
      <w:szCs w:val="16"/>
      <w:lang w:val="en-GB"/>
    </w:rPr>
  </w:style>
  <w:style w:type="character" w:customStyle="1" w:styleId="HeaderChar">
    <w:name w:val="Header Char"/>
    <w:basedOn w:val="DefaultParagraphFont"/>
    <w:link w:val="Header"/>
    <w:uiPriority w:val="99"/>
    <w:rsid w:val="00E552DA"/>
    <w:rPr>
      <w:sz w:val="24"/>
      <w:szCs w:val="24"/>
      <w:lang w:val="en-GB"/>
    </w:rPr>
  </w:style>
  <w:style w:type="character" w:customStyle="1" w:styleId="PlainTextChar">
    <w:name w:val="Plain Text Char"/>
    <w:basedOn w:val="DefaultParagraphFont"/>
    <w:link w:val="PlainText"/>
    <w:rsid w:val="00A66D3F"/>
    <w:rPr>
      <w:rFonts w:ascii="Courier New" w:hAnsi="Courier New" w:cs="Courier New"/>
      <w:lang w:val="en-GB"/>
    </w:rPr>
  </w:style>
  <w:style w:type="paragraph" w:customStyle="1" w:styleId="C2Normal">
    <w:name w:val="C2Normal"/>
    <w:rsid w:val="00D643AB"/>
    <w:pPr>
      <w:overflowPunct w:val="0"/>
      <w:autoSpaceDE w:val="0"/>
      <w:autoSpaceDN w:val="0"/>
      <w:adjustRightInd w:val="0"/>
    </w:pPr>
    <w:rPr>
      <w:rFonts w:ascii="Arial Narrow" w:hAnsi="Arial Narrow" w:cs="Arial"/>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6182">
      <w:bodyDiv w:val="1"/>
      <w:marLeft w:val="0"/>
      <w:marRight w:val="0"/>
      <w:marTop w:val="0"/>
      <w:marBottom w:val="0"/>
      <w:divBdr>
        <w:top w:val="none" w:sz="0" w:space="0" w:color="auto"/>
        <w:left w:val="none" w:sz="0" w:space="0" w:color="auto"/>
        <w:bottom w:val="none" w:sz="0" w:space="0" w:color="auto"/>
        <w:right w:val="none" w:sz="0" w:space="0" w:color="auto"/>
      </w:divBdr>
    </w:div>
    <w:div w:id="665746454">
      <w:bodyDiv w:val="1"/>
      <w:marLeft w:val="0"/>
      <w:marRight w:val="0"/>
      <w:marTop w:val="0"/>
      <w:marBottom w:val="0"/>
      <w:divBdr>
        <w:top w:val="none" w:sz="0" w:space="0" w:color="auto"/>
        <w:left w:val="none" w:sz="0" w:space="0" w:color="auto"/>
        <w:bottom w:val="none" w:sz="0" w:space="0" w:color="auto"/>
        <w:right w:val="none" w:sz="0" w:space="0" w:color="auto"/>
      </w:divBdr>
    </w:div>
    <w:div w:id="1027098994">
      <w:bodyDiv w:val="1"/>
      <w:marLeft w:val="0"/>
      <w:marRight w:val="0"/>
      <w:marTop w:val="0"/>
      <w:marBottom w:val="0"/>
      <w:divBdr>
        <w:top w:val="none" w:sz="0" w:space="0" w:color="auto"/>
        <w:left w:val="none" w:sz="0" w:space="0" w:color="auto"/>
        <w:bottom w:val="none" w:sz="0" w:space="0" w:color="auto"/>
        <w:right w:val="none" w:sz="0" w:space="0" w:color="auto"/>
      </w:divBdr>
    </w:div>
    <w:div w:id="13334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F455C9364CA469F7D5821203FD6B6" ma:contentTypeVersion="4" ma:contentTypeDescription="Create a new document." ma:contentTypeScope="" ma:versionID="f2b91b324df0333b17f11b8dfeccfe98">
  <xsd:schema xmlns:xsd="http://www.w3.org/2001/XMLSchema" xmlns:xs="http://www.w3.org/2001/XMLSchema" xmlns:p="http://schemas.microsoft.com/office/2006/metadata/properties" xmlns:ns2="e44f7afc-64ed-493b-8d55-122c1fe2435c" targetNamespace="http://schemas.microsoft.com/office/2006/metadata/properties" ma:root="true" ma:fieldsID="3895f1c1d30cc324aaca897c786ab73a" ns2:_="">
    <xsd:import namespace="e44f7afc-64ed-493b-8d55-122c1fe2435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f7afc-64ed-493b-8d55-122c1fe243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D444-D70B-4D07-89EC-AB034D0D8945}">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e44f7afc-64ed-493b-8d55-122c1fe2435c"/>
    <ds:schemaRef ds:uri="http://purl.org/dc/dcmitype/"/>
  </ds:schemaRefs>
</ds:datastoreItem>
</file>

<file path=customXml/itemProps2.xml><?xml version="1.0" encoding="utf-8"?>
<ds:datastoreItem xmlns:ds="http://schemas.openxmlformats.org/officeDocument/2006/customXml" ds:itemID="{A17E3B59-CC2F-44EA-A87A-7019CFC6DE75}">
  <ds:schemaRefs>
    <ds:schemaRef ds:uri="http://schemas.microsoft.com/sharepoint/v3/contenttype/forms"/>
  </ds:schemaRefs>
</ds:datastoreItem>
</file>

<file path=customXml/itemProps3.xml><?xml version="1.0" encoding="utf-8"?>
<ds:datastoreItem xmlns:ds="http://schemas.openxmlformats.org/officeDocument/2006/customXml" ds:itemID="{7BEBBEF8-1EE6-4648-8D35-51E216EE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f7afc-64ed-493b-8d55-122c1fe24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BF66A-A3D1-4D90-B504-23319807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BAAC3562.dotm</Template>
  <TotalTime>0</TotalTime>
  <Pages>7</Pages>
  <Words>1531</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BIMCO ISCO OSRES Contract</vt:lpstr>
    </vt:vector>
  </TitlesOfParts>
  <Company>Swire Pacific Offshore</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BIMCO ISCO OSRES Contract</dc:title>
  <dc:creator>TDJC</dc:creator>
  <cp:lastModifiedBy>LeworthE</cp:lastModifiedBy>
  <cp:revision>2</cp:revision>
  <cp:lastPrinted>2016-07-14T07:19:00Z</cp:lastPrinted>
  <dcterms:created xsi:type="dcterms:W3CDTF">2017-01-10T14:04:00Z</dcterms:created>
  <dcterms:modified xsi:type="dcterms:W3CDTF">2017-01-10T14:04:00Z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0x01010004EF455C9364CA469F7D5821203FD6B6</vt:lpwstr>
  </property>
</Properties>
</file>